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8C" w:rsidRPr="002867CE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23.02.01. Организация перевозок и управления на транспорте по (видам)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r w:rsidRPr="00286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Группа: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ОП-179-1, ОП-179-2</w:t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Имя Отчество преподавателя: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Шумелда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Рашитовна</w:t>
      </w:r>
      <w:proofErr w:type="spellEnd"/>
    </w:p>
    <w:p w:rsidR="0024508C" w:rsidRDefault="0024508C" w:rsidP="00220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08C" w:rsidRDefault="0024508C" w:rsidP="00220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9F4" w:rsidRDefault="00220EE3" w:rsidP="00220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Лекция. </w:t>
      </w:r>
      <w:r w:rsidRPr="00220EE3">
        <w:rPr>
          <w:rFonts w:ascii="Times New Roman" w:hAnsi="Times New Roman" w:cs="Times New Roman"/>
          <w:b/>
          <w:sz w:val="24"/>
          <w:szCs w:val="24"/>
        </w:rPr>
        <w:t>ФИСКАЛЬНАЯ СИСТЕМА ГОСУДАРСТВА</w:t>
      </w:r>
    </w:p>
    <w:p w:rsidR="00293CD3" w:rsidRPr="00293CD3" w:rsidRDefault="00293CD3" w:rsidP="00293C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3CD3">
        <w:rPr>
          <w:rFonts w:ascii="Times New Roman" w:hAnsi="Times New Roman" w:cs="Times New Roman"/>
          <w:sz w:val="24"/>
          <w:szCs w:val="24"/>
          <w:u w:val="single"/>
        </w:rPr>
        <w:t>ПЛАН КОНСПЕКТ:</w:t>
      </w:r>
    </w:p>
    <w:p w:rsidR="00220EE3" w:rsidRPr="00220EE3" w:rsidRDefault="00293CD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СИСТЕМА ГОСУДАРСТВА.</w:t>
      </w:r>
    </w:p>
    <w:p w:rsidR="00220EE3" w:rsidRPr="00220EE3" w:rsidRDefault="00293CD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</w:t>
      </w:r>
    </w:p>
    <w:p w:rsidR="00220EE3" w:rsidRPr="00220EE3" w:rsidRDefault="0024508C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НАЛОГИ: СУЩНОСТЬ, ФУНКЦИИ, ВИДЫ. КРИВАЯ ЛАФФЕРА.</w:t>
      </w:r>
    </w:p>
    <w:p w:rsidR="00220EE3" w:rsidRDefault="00220EE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CD3" w:rsidRPr="00293CD3" w:rsidRDefault="00293CD3" w:rsidP="00293CD3">
      <w:pPr>
        <w:pStyle w:val="a5"/>
        <w:jc w:val="both"/>
        <w:rPr>
          <w:u w:val="single"/>
        </w:rPr>
      </w:pPr>
      <w:r w:rsidRPr="00293CD3">
        <w:rPr>
          <w:u w:val="single"/>
        </w:rPr>
        <w:t>1.ФИНАНСОВАЯ СИСТЕМА ГОСУДАРСТВА.</w:t>
      </w:r>
    </w:p>
    <w:p w:rsidR="00293CD3" w:rsidRDefault="00293CD3" w:rsidP="00293CD3">
      <w:pPr>
        <w:pStyle w:val="a5"/>
        <w:jc w:val="both"/>
      </w:pPr>
      <w:proofErr w:type="spellStart"/>
      <w:r>
        <w:t>Фина́нсы</w:t>
      </w:r>
      <w:proofErr w:type="spellEnd"/>
      <w:r>
        <w:t xml:space="preserve"> (мн. от лат. </w:t>
      </w:r>
      <w:proofErr w:type="spellStart"/>
      <w:r>
        <w:t>finan</w:t>
      </w:r>
      <w:proofErr w:type="gramStart"/>
      <w:r>
        <w:t>с</w:t>
      </w:r>
      <w:proofErr w:type="gramEnd"/>
      <w:r>
        <w:t>ia</w:t>
      </w:r>
      <w:proofErr w:type="spellEnd"/>
      <w:r>
        <w:t xml:space="preserve"> — приказ о выплате) – это фонды денежных средств, возникающие в процессе общественного воспроизводства у основных экономических субъектов и используемые для общегосударственных нужд и нужд общественного воспроизводства. Обычно речь идёт о:</w:t>
      </w:r>
    </w:p>
    <w:p w:rsidR="00293CD3" w:rsidRDefault="00293CD3" w:rsidP="00293CD3">
      <w:pPr>
        <w:pStyle w:val="a5"/>
        <w:jc w:val="both"/>
      </w:pPr>
      <w:r>
        <w:t xml:space="preserve">· целевых </w:t>
      </w:r>
      <w:proofErr w:type="gramStart"/>
      <w:r>
        <w:t>фондах</w:t>
      </w:r>
      <w:proofErr w:type="gramEnd"/>
      <w:r>
        <w:t xml:space="preserve"> государства (общегосударственные или централизованные финансы) и</w:t>
      </w:r>
    </w:p>
    <w:p w:rsidR="00293CD3" w:rsidRDefault="00293CD3" w:rsidP="00293CD3">
      <w:pPr>
        <w:pStyle w:val="a5"/>
        <w:jc w:val="both"/>
      </w:pPr>
      <w:r>
        <w:t>В процессе формирования и использования этих фондов денежных средств возникают финансовые отношения. С помощью финансовых отношений государство осуществляет прямое перераспределение национального дохода в целях стимулирования наиболее эффективного процесса хозяйствования.</w:t>
      </w:r>
    </w:p>
    <w:p w:rsidR="00293CD3" w:rsidRDefault="00293CD3" w:rsidP="00293CD3">
      <w:pPr>
        <w:pStyle w:val="a5"/>
        <w:jc w:val="both"/>
      </w:pPr>
      <w:r>
        <w:t>Финансовая система государства это система экономических отношений свя</w:t>
      </w:r>
      <w:r>
        <w:softHyphen/>
        <w:t>занная с формированием и использованием фондов денежных средств, предназначенных для удовлетво</w:t>
      </w:r>
      <w:r>
        <w:softHyphen/>
        <w:t xml:space="preserve">рения общегосударственных нужд и нужд расширенного воспроизводства, а также учреждения, осуществляющие управление и </w:t>
      </w:r>
      <w:proofErr w:type="gramStart"/>
      <w:r>
        <w:t>контроль за</w:t>
      </w:r>
      <w:proofErr w:type="gramEnd"/>
      <w:r>
        <w:t xml:space="preserve"> использованием денежных средств из этих фондов.</w:t>
      </w:r>
    </w:p>
    <w:p w:rsidR="00293CD3" w:rsidRDefault="00293CD3" w:rsidP="00293CD3">
      <w:pPr>
        <w:pStyle w:val="a5"/>
        <w:jc w:val="both"/>
      </w:pPr>
      <w:r>
        <w:t>Общегосударственные финансы включают в себя:</w:t>
      </w:r>
    </w:p>
    <w:p w:rsidR="00293CD3" w:rsidRDefault="00293CD3" w:rsidP="00293CD3">
      <w:pPr>
        <w:pStyle w:val="a5"/>
        <w:jc w:val="both"/>
      </w:pPr>
      <w:r>
        <w:t>1. Бюджетную систему (государственные и местные бюджеты).</w:t>
      </w:r>
    </w:p>
    <w:p w:rsidR="00293CD3" w:rsidRDefault="00293CD3" w:rsidP="00293CD3">
      <w:pPr>
        <w:pStyle w:val="a5"/>
        <w:jc w:val="both"/>
      </w:pPr>
      <w:r>
        <w:t>2. Государственные внебюджетные целевые фонды;</w:t>
      </w:r>
    </w:p>
    <w:p w:rsidR="00293CD3" w:rsidRDefault="00293CD3" w:rsidP="00293CD3">
      <w:pPr>
        <w:pStyle w:val="a5"/>
        <w:jc w:val="both"/>
      </w:pPr>
      <w:r>
        <w:t>3. Государственный кредит;</w:t>
      </w:r>
    </w:p>
    <w:p w:rsidR="00293CD3" w:rsidRDefault="00293CD3" w:rsidP="00293CD3">
      <w:pPr>
        <w:pStyle w:val="a5"/>
        <w:jc w:val="both"/>
      </w:pPr>
      <w:r>
        <w:lastRenderedPageBreak/>
        <w:t>4. Государственные фонды страхования</w:t>
      </w:r>
    </w:p>
    <w:p w:rsidR="00293CD3" w:rsidRDefault="00293CD3" w:rsidP="00293CD3">
      <w:pPr>
        <w:pStyle w:val="a5"/>
        <w:jc w:val="both"/>
      </w:pPr>
      <w:r>
        <w:t>Задачи, решаемые системой общегосударственных финансов:</w:t>
      </w:r>
    </w:p>
    <w:p w:rsidR="00293CD3" w:rsidRDefault="00293CD3" w:rsidP="00293CD3">
      <w:pPr>
        <w:pStyle w:val="a5"/>
        <w:jc w:val="both"/>
      </w:pPr>
      <w:r>
        <w:t>· Развитие производственной сферы</w:t>
      </w:r>
    </w:p>
    <w:p w:rsidR="00293CD3" w:rsidRDefault="00293CD3" w:rsidP="00293CD3">
      <w:pPr>
        <w:pStyle w:val="a5"/>
        <w:jc w:val="both"/>
      </w:pPr>
      <w:r>
        <w:t>· Развитие социальной сферы (культура, спорт, образование и пр.)</w:t>
      </w:r>
    </w:p>
    <w:p w:rsidR="00293CD3" w:rsidRPr="00293CD3" w:rsidRDefault="00293CD3" w:rsidP="00293CD3">
      <w:pPr>
        <w:pStyle w:val="a5"/>
        <w:jc w:val="both"/>
      </w:pPr>
      <w:r>
        <w:t xml:space="preserve">· Обеспечение финансовыми ресурсами нужд обороны, управления страной, </w:t>
      </w:r>
      <w:r w:rsidRPr="00293CD3">
        <w:t>правоохранительная деятельность.</w:t>
      </w:r>
    </w:p>
    <w:p w:rsidR="00220EE3" w:rsidRDefault="00293CD3" w:rsidP="00293CD3">
      <w:pPr>
        <w:spacing w:line="240" w:lineRule="auto"/>
        <w:jc w:val="both"/>
        <w:rPr>
          <w:rFonts w:ascii="Times New Roman" w:hAnsi="Times New Roman" w:cs="Times New Roman"/>
        </w:rPr>
      </w:pPr>
      <w:r w:rsidRPr="00293CD3">
        <w:rPr>
          <w:rFonts w:ascii="Times New Roman" w:hAnsi="Times New Roman" w:cs="Times New Roman"/>
        </w:rPr>
        <w:t>В странах рыночной экономики производственная сфера развивается и совершенствуется за счет самофинансирования, привлечение кредитных и иных ресурсов. Государство осуществляет поддержку лишь приоритетных отраслей экономики и осуществляется по следующим направлениям:</w:t>
      </w:r>
    </w:p>
    <w:p w:rsidR="00293CD3" w:rsidRDefault="00293CD3" w:rsidP="00293CD3">
      <w:pPr>
        <w:pStyle w:val="a5"/>
        <w:jc w:val="both"/>
      </w:pPr>
      <w:r>
        <w:t>1. Развитие отраслей и производств, обеспечивающих развитие НТП.</w:t>
      </w:r>
    </w:p>
    <w:p w:rsidR="00293CD3" w:rsidRDefault="00293CD3" w:rsidP="00293CD3">
      <w:pPr>
        <w:pStyle w:val="a5"/>
        <w:jc w:val="both"/>
      </w:pPr>
      <w:r>
        <w:t>2. Отраслей, выпускающих экспортную или дефицитную продукцию;</w:t>
      </w:r>
    </w:p>
    <w:p w:rsidR="00293CD3" w:rsidRDefault="00293CD3" w:rsidP="00293CD3">
      <w:pPr>
        <w:pStyle w:val="a5"/>
        <w:jc w:val="both"/>
      </w:pPr>
      <w:r>
        <w:t>3. Развитие отраслей и производств, имеющих общенациональное значение (энергетика, некоторые отрасли добывающей промышленности и сельское хозяйство)</w:t>
      </w:r>
    </w:p>
    <w:p w:rsidR="00293CD3" w:rsidRDefault="00293CD3" w:rsidP="00293CD3">
      <w:pPr>
        <w:pStyle w:val="a5"/>
        <w:jc w:val="both"/>
      </w:pPr>
      <w:r>
        <w:t> </w:t>
      </w:r>
    </w:p>
    <w:p w:rsidR="00293CD3" w:rsidRPr="00293CD3" w:rsidRDefault="00293CD3" w:rsidP="00293CD3">
      <w:pPr>
        <w:pStyle w:val="a5"/>
        <w:rPr>
          <w:u w:val="single"/>
        </w:rPr>
      </w:pPr>
      <w:r w:rsidRPr="00293CD3">
        <w:rPr>
          <w:u w:val="single"/>
        </w:rPr>
        <w:t>2. ГОСУДАРСТВЕННЫЙ БЮДЖЕТ.</w:t>
      </w:r>
    </w:p>
    <w:p w:rsidR="00293CD3" w:rsidRDefault="00293CD3" w:rsidP="00293CD3">
      <w:pPr>
        <w:pStyle w:val="a5"/>
        <w:jc w:val="both"/>
      </w:pPr>
      <w:r>
        <w:rPr>
          <w:i/>
          <w:iCs/>
        </w:rPr>
        <w:t xml:space="preserve">Государственный </w:t>
      </w:r>
      <w:proofErr w:type="spellStart"/>
      <w:r>
        <w:rPr>
          <w:i/>
          <w:iCs/>
        </w:rPr>
        <w:t>бюдж</w:t>
      </w:r>
      <w:proofErr w:type="gramStart"/>
      <w:r>
        <w:rPr>
          <w:i/>
          <w:iCs/>
        </w:rPr>
        <w:t>em</w:t>
      </w:r>
      <w:proofErr w:type="spellEnd"/>
      <w:proofErr w:type="gramEnd"/>
      <w:r>
        <w:rPr>
          <w:i/>
          <w:iCs/>
        </w:rPr>
        <w:t xml:space="preserve"> </w:t>
      </w:r>
      <w:r>
        <w:t xml:space="preserve">(от </w:t>
      </w:r>
      <w:proofErr w:type="spellStart"/>
      <w:r>
        <w:t>анг</w:t>
      </w:r>
      <w:proofErr w:type="spellEnd"/>
      <w:r>
        <w:t xml:space="preserve">. </w:t>
      </w:r>
      <w:proofErr w:type="spellStart"/>
      <w:r>
        <w:t>budget</w:t>
      </w:r>
      <w:proofErr w:type="spellEnd"/>
      <w:r>
        <w:t xml:space="preserve"> — чемодан, мешок с деньгами.) </w:t>
      </w:r>
      <w:r>
        <w:rPr>
          <w:i/>
          <w:iCs/>
        </w:rPr>
        <w:t>—</w:t>
      </w:r>
      <w:r>
        <w:t xml:space="preserve"> ведущее звено финансовой сис</w:t>
      </w:r>
      <w:r>
        <w:softHyphen/>
        <w:t>темы. Через бюд</w:t>
      </w:r>
      <w:r>
        <w:softHyphen/>
        <w:t>жет осуществляются постоянная мобилизация ресурсов и их расходование.</w:t>
      </w:r>
    </w:p>
    <w:p w:rsidR="00293CD3" w:rsidRDefault="00293CD3" w:rsidP="00293CD3">
      <w:pPr>
        <w:pStyle w:val="a5"/>
        <w:jc w:val="both"/>
      </w:pPr>
      <w:r>
        <w:t>Государственный бюджет представляет собой основной фи</w:t>
      </w:r>
      <w:r>
        <w:softHyphen/>
        <w:t>нансовый план государства на текущий год, имеющий силу зако</w:t>
      </w:r>
      <w:r>
        <w:softHyphen/>
        <w:t>на. Утверждается законодательными органами власти — парла</w:t>
      </w:r>
      <w:r>
        <w:softHyphen/>
        <w:t>ментами.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Основные функции государственного бюджета.</w:t>
      </w:r>
      <w:r>
        <w:t xml:space="preserve"> Государствен</w:t>
      </w:r>
      <w:r>
        <w:softHyphen/>
        <w:t>ный бюджет современных зарубежных стран выполняет следую</w:t>
      </w:r>
      <w:r>
        <w:softHyphen/>
        <w:t>щие основные функции: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 xml:space="preserve">1 </w:t>
      </w:r>
      <w:r>
        <w:rPr>
          <w:rStyle w:val="a6"/>
          <w:u w:val="single"/>
        </w:rPr>
        <w:t>перераспределение национального дохода.</w:t>
      </w:r>
      <w:r>
        <w:rPr>
          <w:rStyle w:val="a6"/>
        </w:rPr>
        <w:t xml:space="preserve"> Через государственный бюджет перераспределяется около 50% ВВП. Бюджет широко используется </w:t>
      </w:r>
      <w:proofErr w:type="gramStart"/>
      <w:r>
        <w:rPr>
          <w:rStyle w:val="a6"/>
        </w:rPr>
        <w:t>для</w:t>
      </w:r>
      <w:proofErr w:type="gramEnd"/>
      <w:r>
        <w:rPr>
          <w:rStyle w:val="a6"/>
        </w:rPr>
        <w:t>:</w:t>
      </w:r>
    </w:p>
    <w:p w:rsidR="00293CD3" w:rsidRDefault="00293CD3" w:rsidP="00293CD3">
      <w:pPr>
        <w:pStyle w:val="a5"/>
        <w:jc w:val="both"/>
      </w:pPr>
      <w:r>
        <w:t>· межотраслево</w:t>
      </w:r>
      <w:r>
        <w:softHyphen/>
        <w:t>го перераспределения финансовых ре</w:t>
      </w:r>
      <w:r>
        <w:softHyphen/>
        <w:t xml:space="preserve">сурсов. Таким </w:t>
      </w:r>
      <w:proofErr w:type="gramStart"/>
      <w:r>
        <w:t>образом</w:t>
      </w:r>
      <w:proofErr w:type="gramEnd"/>
      <w:r>
        <w:t xml:space="preserve"> совершенствуются межотраслевые пропорции и обеспечивается выделение приоритетных отраслей экономики.</w:t>
      </w:r>
    </w:p>
    <w:p w:rsidR="00293CD3" w:rsidRDefault="00293CD3" w:rsidP="00293CD3">
      <w:pPr>
        <w:pStyle w:val="a5"/>
        <w:jc w:val="both"/>
      </w:pPr>
      <w:r>
        <w:t>· территориального перераспределения финансовых ре</w:t>
      </w:r>
      <w:r>
        <w:softHyphen/>
        <w:t xml:space="preserve">сурсов. Посредством налоговой системы изымаются финансовые ресурсы из регионов, где они имеются в относительно избыточном объеме и направляются в </w:t>
      </w:r>
      <w:proofErr w:type="spellStart"/>
      <w:r>
        <w:t>ресурсодефицитные</w:t>
      </w:r>
      <w:proofErr w:type="spellEnd"/>
      <w:r>
        <w:t xml:space="preserve"> регионы, обеспечивая тем самым их развитие. Как правило, это области, бедные природными ресурсами или пострадавшие экологически и </w:t>
      </w:r>
      <w:proofErr w:type="spellStart"/>
      <w:r>
        <w:t>т</w:t>
      </w:r>
      <w:proofErr w:type="gramStart"/>
      <w:r>
        <w:t>.п</w:t>
      </w:r>
      <w:proofErr w:type="spellEnd"/>
      <w:proofErr w:type="gramEnd"/>
    </w:p>
    <w:p w:rsidR="00293CD3" w:rsidRDefault="00293CD3" w:rsidP="00293CD3">
      <w:pPr>
        <w:pStyle w:val="a5"/>
        <w:jc w:val="both"/>
      </w:pPr>
      <w:r>
        <w:lastRenderedPageBreak/>
        <w:t>перераспределение доходов между различными группами населения посредством налоговой системы и системы социальных трансфертов.</w:t>
      </w:r>
    </w:p>
    <w:p w:rsidR="00293CD3" w:rsidRDefault="00293CD3" w:rsidP="00293CD3">
      <w:pPr>
        <w:pStyle w:val="a5"/>
        <w:jc w:val="both"/>
      </w:pPr>
      <w:r>
        <w:t>Используя бюджет, государство вносит глубокие изменения в пропорции, складывающиеся на стадиях производства и первич</w:t>
      </w:r>
      <w:r>
        <w:softHyphen/>
        <w:t>ного распределения национального дохода.</w:t>
      </w:r>
    </w:p>
    <w:p w:rsidR="00293CD3" w:rsidRDefault="00293CD3" w:rsidP="00293CD3">
      <w:pPr>
        <w:pStyle w:val="a5"/>
        <w:jc w:val="both"/>
      </w:pPr>
      <w:r>
        <w:t xml:space="preserve">2 </w:t>
      </w:r>
      <w:r>
        <w:rPr>
          <w:u w:val="single"/>
        </w:rPr>
        <w:t>государственное регулирование и стимулирование эконо</w:t>
      </w:r>
      <w:r>
        <w:rPr>
          <w:u w:val="single"/>
        </w:rPr>
        <w:softHyphen/>
        <w:t>мики</w:t>
      </w:r>
      <w:r>
        <w:t>. Перераспределение национального дохода в значительной мере позволяет реализовать следующую функцию государственного бюджета - государственное регулирование и стимулирование эконо</w:t>
      </w:r>
      <w:r>
        <w:softHyphen/>
        <w:t>мики.</w:t>
      </w:r>
    </w:p>
    <w:p w:rsidR="00293CD3" w:rsidRDefault="00293CD3" w:rsidP="00293CD3">
      <w:pPr>
        <w:pStyle w:val="a5"/>
        <w:jc w:val="both"/>
      </w:pPr>
      <w:r>
        <w:t xml:space="preserve">3 </w:t>
      </w:r>
      <w:r>
        <w:rPr>
          <w:u w:val="single"/>
        </w:rPr>
        <w:t>финансовое обеспечение социальной политики</w:t>
      </w:r>
      <w:r>
        <w:t xml:space="preserve">. Государственный бюджет стал </w:t>
      </w:r>
      <w:r>
        <w:rPr>
          <w:i/>
          <w:iCs/>
        </w:rPr>
        <w:t>крупным источником сре</w:t>
      </w:r>
      <w:proofErr w:type="gramStart"/>
      <w:r>
        <w:rPr>
          <w:i/>
          <w:iCs/>
        </w:rPr>
        <w:t>дств дл</w:t>
      </w:r>
      <w:proofErr w:type="gramEnd"/>
      <w:r>
        <w:rPr>
          <w:i/>
          <w:iCs/>
        </w:rPr>
        <w:t>я воспроизводства рабочей силы.</w:t>
      </w:r>
      <w:r>
        <w:t xml:space="preserve"> По мере научно-технического прогресса воспроизводство рабочей силы все в большей степени зависит от расходов на образование, здраво</w:t>
      </w:r>
      <w:r>
        <w:softHyphen/>
        <w:t>охранение, социальное страхование и обеспечение.</w:t>
      </w:r>
    </w:p>
    <w:p w:rsidR="00293CD3" w:rsidRDefault="00293CD3" w:rsidP="00293CD3">
      <w:pPr>
        <w:pStyle w:val="a5"/>
        <w:jc w:val="both"/>
      </w:pPr>
      <w:r>
        <w:t xml:space="preserve">4 реализация всех этих функций дополняется осуществлением </w:t>
      </w:r>
      <w:proofErr w:type="gramStart"/>
      <w:r>
        <w:rPr>
          <w:u w:val="single"/>
        </w:rPr>
        <w:t>контроля за</w:t>
      </w:r>
      <w:proofErr w:type="gramEnd"/>
      <w:r>
        <w:rPr>
          <w:u w:val="single"/>
        </w:rPr>
        <w:t xml:space="preserve"> образованием и использованием централизо</w:t>
      </w:r>
      <w:r>
        <w:rPr>
          <w:u w:val="single"/>
        </w:rPr>
        <w:softHyphen/>
        <w:t>ванного фонда денежных средств</w:t>
      </w:r>
      <w:r>
        <w:t xml:space="preserve">. Он включает </w:t>
      </w:r>
      <w:proofErr w:type="gramStart"/>
      <w:r>
        <w:t>контроль за</w:t>
      </w:r>
      <w:proofErr w:type="gramEnd"/>
      <w:r>
        <w:t xml:space="preserve"> со</w:t>
      </w:r>
      <w:r>
        <w:softHyphen/>
        <w:t>блюдением финансово-экономического законодательства в процес</w:t>
      </w:r>
      <w:r>
        <w:softHyphen/>
        <w:t>се формирования и использования денежных фондов, оценку эф</w:t>
      </w:r>
      <w:r>
        <w:softHyphen/>
        <w:t>фективности финансово-хозяйственных операций и целесообраз</w:t>
      </w:r>
      <w:r>
        <w:softHyphen/>
        <w:t>ность произведенных расходов</w:t>
      </w:r>
    </w:p>
    <w:p w:rsidR="00293CD3" w:rsidRDefault="00293CD3" w:rsidP="00293CD3">
      <w:pPr>
        <w:pStyle w:val="a5"/>
        <w:jc w:val="both"/>
      </w:pPr>
      <w:r>
        <w:rPr>
          <w:i/>
          <w:iCs/>
        </w:rPr>
        <w:t>П</w:t>
      </w:r>
      <w:r>
        <w:t xml:space="preserve">ериод, в течение которого действует утвержденный </w:t>
      </w:r>
      <w:proofErr w:type="spellStart"/>
      <w:r>
        <w:t>бюджет</w:t>
      </w:r>
      <w:proofErr w:type="gramStart"/>
      <w:r>
        <w:t>,н</w:t>
      </w:r>
      <w:proofErr w:type="gramEnd"/>
      <w:r>
        <w:t>азывается</w:t>
      </w:r>
      <w:proofErr w:type="spellEnd"/>
      <w:r>
        <w:rPr>
          <w:i/>
          <w:iCs/>
        </w:rPr>
        <w:t xml:space="preserve"> бюджетный год</w:t>
      </w:r>
      <w:r>
        <w:t>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 xml:space="preserve">Композиция </w:t>
      </w:r>
      <w:proofErr w:type="spellStart"/>
      <w:r>
        <w:rPr>
          <w:rStyle w:val="a6"/>
        </w:rPr>
        <w:t>бюджета</w:t>
      </w:r>
      <w:proofErr w:type="gramStart"/>
      <w:r>
        <w:rPr>
          <w:rStyle w:val="a6"/>
        </w:rPr>
        <w:t>.</w:t>
      </w:r>
      <w:r>
        <w:t>В</w:t>
      </w:r>
      <w:proofErr w:type="spellEnd"/>
      <w:proofErr w:type="gramEnd"/>
      <w:r>
        <w:t xml:space="preserve"> широком смысле слова бюджет — баланс, в одной стороне которого нахо</w:t>
      </w:r>
      <w:r>
        <w:softHyphen/>
        <w:t xml:space="preserve">дятся все доходы, в другой — расходы. </w:t>
      </w:r>
      <w:r>
        <w:rPr>
          <w:i/>
          <w:iCs/>
        </w:rPr>
        <w:t>(вертикальная и горизонтальная композиция бюджета)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Доходы бюджета</w:t>
      </w:r>
      <w:r>
        <w:rPr>
          <w:i/>
          <w:iCs/>
        </w:rPr>
        <w:t xml:space="preserve"> —</w:t>
      </w:r>
      <w:r>
        <w:t xml:space="preserve"> часть централизованных финансовых ре</w:t>
      </w:r>
      <w:r>
        <w:softHyphen/>
        <w:t>сурсов государства, необходимых для выполнения его функ</w:t>
      </w:r>
      <w:r>
        <w:softHyphen/>
        <w:t>ций. Можно выделить следующие основные источники доходной части бюджета: налоги, государственные займы, доходы от использования государственной собственности; доходы от приватизации; гранты или дары; денежная эмиссия.</w:t>
      </w:r>
    </w:p>
    <w:p w:rsidR="00293CD3" w:rsidRDefault="00293CD3" w:rsidP="00293CD3">
      <w:pPr>
        <w:pStyle w:val="a5"/>
        <w:jc w:val="both"/>
      </w:pPr>
      <w:r>
        <w:t xml:space="preserve">1) Главный метод перераспределения национального дохода — </w:t>
      </w:r>
      <w:r>
        <w:rPr>
          <w:i/>
          <w:iCs/>
        </w:rPr>
        <w:t>налоги,</w:t>
      </w:r>
      <w:r>
        <w:t xml:space="preserve"> обеспечивающие преобладающую долю доходов бюд</w:t>
      </w:r>
      <w:r>
        <w:softHyphen/>
        <w:t>жета. Так, в доходах центрального бюджета различных госу</w:t>
      </w:r>
      <w:r>
        <w:softHyphen/>
        <w:t>дарств налоговые поступления составляют около 9/10. Доля на</w:t>
      </w:r>
      <w:r>
        <w:softHyphen/>
        <w:t>логов в доходах членов федерации и местных бюджетов значи</w:t>
      </w:r>
      <w:r>
        <w:softHyphen/>
        <w:t>тельно меньше. Эти бюджеты формируются за счет закреплен</w:t>
      </w:r>
      <w:r>
        <w:softHyphen/>
        <w:t>ных (собственные доходы соответствующих бюджетов) и регули</w:t>
      </w:r>
      <w:r>
        <w:softHyphen/>
        <w:t>рующих (доходы, передаваемые из вышестоящего звена бюджет</w:t>
      </w:r>
      <w:r>
        <w:softHyphen/>
        <w:t xml:space="preserve">ной системы </w:t>
      </w:r>
      <w:proofErr w:type="gramStart"/>
      <w:r>
        <w:t>нижестоящему</w:t>
      </w:r>
      <w:proofErr w:type="gramEnd"/>
      <w:r>
        <w:t>) доходов.</w:t>
      </w:r>
    </w:p>
    <w:p w:rsidR="00293CD3" w:rsidRDefault="00293CD3" w:rsidP="00293CD3">
      <w:pPr>
        <w:pStyle w:val="a5"/>
        <w:jc w:val="both"/>
      </w:pPr>
      <w:r>
        <w:t xml:space="preserve">2) Следующим по своему финансовому значению доходом бюджета являются </w:t>
      </w:r>
      <w:r>
        <w:rPr>
          <w:i/>
          <w:iCs/>
        </w:rPr>
        <w:t>государственные займы.</w:t>
      </w:r>
      <w:r>
        <w:t xml:space="preserve"> К этому методу госу</w:t>
      </w:r>
      <w:r>
        <w:softHyphen/>
        <w:t>дарство прибегает при бюджетных дефицитах, которые преду</w:t>
      </w:r>
      <w:r>
        <w:softHyphen/>
        <w:t>сматриваются при составлении бюджета на предстоящий год. Существуют два пути получения государственных займов: 1) государственные займы, полученные у физических и юридических лиц путем выпуска ценных бумаг от имени госу</w:t>
      </w:r>
      <w:r>
        <w:softHyphen/>
        <w:t xml:space="preserve">дарства; 2) кредиты, полученные у центрального банка и других, кредитных учреждений. Увеличение объема кредитных операций государства ведет к росту государственного долга. И часто ведет к росту налогов. Его погашение, выплата по нему </w:t>
      </w:r>
      <w:r>
        <w:lastRenderedPageBreak/>
        <w:t>процентов осуществляются в значительной мере за счет налоговых платежей либо новыми кредитными операциями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олучения государственных займов от отдельных государств либо от международных финансово-кредит</w:t>
      </w:r>
      <w:r>
        <w:softHyphen/>
        <w:t>ных учреждений. Поэтому средства, мобили</w:t>
      </w:r>
      <w:r>
        <w:softHyphen/>
        <w:t>зуемые на основе государственных займов, необходимо рассматри</w:t>
      </w:r>
      <w:r>
        <w:softHyphen/>
        <w:t>вать не в качестве источника формирования доходов бюджета, а в качестве способа временного пополнения бюджетного фонда.</w:t>
      </w:r>
    </w:p>
    <w:p w:rsidR="00293CD3" w:rsidRDefault="00293CD3" w:rsidP="00293CD3">
      <w:pPr>
        <w:pStyle w:val="a5"/>
        <w:jc w:val="both"/>
      </w:pPr>
      <w:r>
        <w:t>3) доходы от использования государственной собственности;</w:t>
      </w:r>
    </w:p>
    <w:p w:rsidR="00293CD3" w:rsidRDefault="00293CD3" w:rsidP="00293CD3">
      <w:pPr>
        <w:pStyle w:val="a5"/>
        <w:jc w:val="both"/>
      </w:pPr>
      <w:r>
        <w:t>4) доходы от приватизации;</w:t>
      </w:r>
    </w:p>
    <w:p w:rsidR="00293CD3" w:rsidRDefault="00293CD3" w:rsidP="00293CD3">
      <w:pPr>
        <w:pStyle w:val="a5"/>
        <w:jc w:val="both"/>
      </w:pPr>
      <w:r>
        <w:t>5) гранты (дары) от иностран</w:t>
      </w:r>
      <w:r>
        <w:softHyphen/>
        <w:t>ных правительств или международных организаций. Гранты могут предо</w:t>
      </w:r>
      <w:r>
        <w:softHyphen/>
        <w:t>ставляться либо для финансирования реализации определенного проекта, либо просто для поддержания бюджета дружественных государств, испытываю</w:t>
      </w:r>
      <w:r>
        <w:softHyphen/>
        <w:t>щих трудности. Гранты не считаются статьей финансирования бюджета и по</w:t>
      </w:r>
      <w:r>
        <w:softHyphen/>
        <w:t>казываются в его доходной части, а не "под чертой". Если грант предназначен для приобретения сре</w:t>
      </w:r>
      <w:proofErr w:type="gramStart"/>
      <w:r>
        <w:t>дств пр</w:t>
      </w:r>
      <w:proofErr w:type="gramEnd"/>
      <w:r>
        <w:t>оизводства, он считается капитальным. Все осталь</w:t>
      </w:r>
      <w:r>
        <w:softHyphen/>
        <w:t xml:space="preserve">ные гранты относятся к </w:t>
      </w:r>
      <w:proofErr w:type="gramStart"/>
      <w:r>
        <w:t>текущим</w:t>
      </w:r>
      <w:proofErr w:type="gramEnd"/>
      <w:r>
        <w:t>. Гран</w:t>
      </w:r>
      <w:r>
        <w:softHyphen/>
        <w:t>ты отличаются от займов тем, что по грантам не наступает контрактного обя</w:t>
      </w:r>
      <w:r>
        <w:softHyphen/>
        <w:t>зательства выплачивать полученные суммы.</w:t>
      </w:r>
    </w:p>
    <w:p w:rsidR="00293CD3" w:rsidRDefault="00293CD3" w:rsidP="00293CD3">
      <w:pPr>
        <w:pStyle w:val="a5"/>
        <w:jc w:val="both"/>
      </w:pPr>
      <w:r>
        <w:t>6) при чрезвычайных обстоятельствах, когда получение на</w:t>
      </w:r>
      <w:r>
        <w:softHyphen/>
        <w:t>логовых платежей, государственных займов оказывается затруд</w:t>
      </w:r>
      <w:r>
        <w:softHyphen/>
        <w:t xml:space="preserve">нительным, государство обращается к </w:t>
      </w:r>
      <w:r>
        <w:rPr>
          <w:i/>
          <w:iCs/>
        </w:rPr>
        <w:t xml:space="preserve">эмиссии бумажных денег. </w:t>
      </w:r>
      <w:r>
        <w:t>Это самый непопулярный метод, так как вызывает рост денеж</w:t>
      </w:r>
      <w:r>
        <w:softHyphen/>
        <w:t>ной массы без соответствующего товарного обеспечения и при</w:t>
      </w:r>
      <w:r>
        <w:softHyphen/>
        <w:t>водит к усилению инфляционного процесса, который имеет тя</w:t>
      </w:r>
      <w:r>
        <w:softHyphen/>
        <w:t>желые социально-экономические последствия.</w:t>
      </w:r>
    </w:p>
    <w:p w:rsidR="00293CD3" w:rsidRDefault="00293CD3" w:rsidP="00293CD3">
      <w:pPr>
        <w:pStyle w:val="a5"/>
        <w:jc w:val="both"/>
      </w:pPr>
      <w:r>
        <w:t xml:space="preserve">В зависимости </w:t>
      </w:r>
      <w:r>
        <w:rPr>
          <w:i/>
          <w:iCs/>
        </w:rPr>
        <w:t>от государственного устройства страны</w:t>
      </w:r>
      <w:r>
        <w:t xml:space="preserve"> разли</w:t>
      </w:r>
      <w:r>
        <w:softHyphen/>
        <w:t>чают:</w:t>
      </w:r>
    </w:p>
    <w:p w:rsidR="00293CD3" w:rsidRDefault="00293CD3" w:rsidP="00293CD3">
      <w:pPr>
        <w:pStyle w:val="a5"/>
        <w:jc w:val="both"/>
      </w:pPr>
      <w:r>
        <w:t>а) в унитарном государстве — доходы центрального (го</w:t>
      </w:r>
      <w:r>
        <w:softHyphen/>
        <w:t>сударственного) бюджета и доходы местных бюджетов;</w:t>
      </w:r>
    </w:p>
    <w:p w:rsidR="00293CD3" w:rsidRDefault="00293CD3" w:rsidP="00293CD3">
      <w:pPr>
        <w:pStyle w:val="a5"/>
        <w:jc w:val="both"/>
      </w:pPr>
      <w:r>
        <w:t>б) в федеративном государстве — доходы федерального бюдже</w:t>
      </w:r>
      <w:r>
        <w:softHyphen/>
        <w:t>та, доходы бюджетов членов федерации и доходы местных бюджетов;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Расходы государственного</w:t>
      </w:r>
      <w:r>
        <w:rPr>
          <w:i/>
          <w:iCs/>
        </w:rPr>
        <w:t xml:space="preserve"> </w:t>
      </w:r>
      <w:r>
        <w:rPr>
          <w:rStyle w:val="a6"/>
          <w:i/>
          <w:iCs/>
        </w:rPr>
        <w:t>бюджета</w:t>
      </w:r>
      <w:r>
        <w:rPr>
          <w:i/>
          <w:iCs/>
        </w:rPr>
        <w:t xml:space="preserve"> </w:t>
      </w:r>
      <w:r>
        <w:t>представляют собой затраты, возникающие в связи с выполнением государством своих задач и функций.</w:t>
      </w:r>
    </w:p>
    <w:p w:rsidR="00293CD3" w:rsidRDefault="00293CD3" w:rsidP="00293CD3">
      <w:pPr>
        <w:pStyle w:val="a5"/>
        <w:jc w:val="both"/>
      </w:pPr>
      <w:r>
        <w:t>С начала XX века основная тенденция в области расходов госу</w:t>
      </w:r>
      <w:r>
        <w:softHyphen/>
        <w:t>дарственного бюджета — постоянное их увеличение. Скачкооб</w:t>
      </w:r>
      <w:r>
        <w:softHyphen/>
        <w:t>разный рост расходов происходит в периоды войн, когда они увеличиваются в десятки раз. Однако, во второй поло</w:t>
      </w:r>
      <w:r>
        <w:softHyphen/>
        <w:t>вине XX в. удельный вес военных расходов сократился и возрос</w:t>
      </w:r>
      <w:r>
        <w:softHyphen/>
        <w:t>ли социальные расходы, затраты по вмешательству в экономику.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Расходы государственного бюджета стран с развитой рыночной экономикой</w:t>
      </w:r>
      <w:r>
        <w:t xml:space="preserve"> подразделяются на следующие пять групп:</w:t>
      </w:r>
    </w:p>
    <w:p w:rsidR="00293CD3" w:rsidRDefault="00293CD3" w:rsidP="00293CD3">
      <w:pPr>
        <w:pStyle w:val="a5"/>
        <w:jc w:val="both"/>
      </w:pPr>
      <w:r>
        <w:t>1 социальные цели;</w:t>
      </w:r>
    </w:p>
    <w:p w:rsidR="00293CD3" w:rsidRDefault="00293CD3" w:rsidP="00293CD3">
      <w:pPr>
        <w:pStyle w:val="a5"/>
        <w:jc w:val="both"/>
      </w:pPr>
      <w:r>
        <w:t>2 вмешательство в экономику;</w:t>
      </w:r>
    </w:p>
    <w:p w:rsidR="00293CD3" w:rsidRDefault="00293CD3" w:rsidP="00293CD3">
      <w:pPr>
        <w:pStyle w:val="a5"/>
        <w:jc w:val="both"/>
      </w:pPr>
      <w:r>
        <w:t>3 военные;</w:t>
      </w:r>
    </w:p>
    <w:p w:rsidR="00293CD3" w:rsidRDefault="00293CD3" w:rsidP="00293CD3">
      <w:pPr>
        <w:pStyle w:val="a5"/>
        <w:jc w:val="both"/>
      </w:pPr>
      <w:r>
        <w:lastRenderedPageBreak/>
        <w:t>4 содержание государственного аппарата управления;</w:t>
      </w:r>
    </w:p>
    <w:p w:rsidR="00293CD3" w:rsidRDefault="00293CD3" w:rsidP="00293CD3">
      <w:pPr>
        <w:pStyle w:val="a5"/>
        <w:jc w:val="both"/>
      </w:pPr>
      <w:r>
        <w:t>5 предоставление субсидий и кредитов развивающимся странам.</w:t>
      </w:r>
    </w:p>
    <w:p w:rsidR="00293CD3" w:rsidRDefault="00293CD3" w:rsidP="00293CD3">
      <w:pPr>
        <w:pStyle w:val="a5"/>
        <w:jc w:val="both"/>
      </w:pPr>
      <w:r>
        <w:t>Основные в государственном бюджете расходы военные, на вмешательство в экономику и на социальные цели.</w:t>
      </w:r>
    </w:p>
    <w:p w:rsidR="00293CD3" w:rsidRDefault="00293CD3" w:rsidP="00293CD3">
      <w:pPr>
        <w:pStyle w:val="a5"/>
        <w:jc w:val="both"/>
      </w:pPr>
      <w:r>
        <w:t xml:space="preserve">I. </w:t>
      </w:r>
      <w:r>
        <w:rPr>
          <w:u w:val="single"/>
        </w:rPr>
        <w:t>Затраты на социальные цели</w:t>
      </w:r>
      <w:r>
        <w:t xml:space="preserve"> включают расходы на образо</w:t>
      </w:r>
      <w:r>
        <w:softHyphen/>
        <w:t>вание, здравоохранение, социальное страхование и социальное обеспечение. Они проходят по многочисленным социальным программам. В США насчитывается около 100 таких программ, в Великобритании — несколько десятков. Затраты на социальное страхование в значи</w:t>
      </w:r>
      <w:r>
        <w:softHyphen/>
        <w:t>тельной мере финансируются за счет самих трудящихся.</w:t>
      </w:r>
    </w:p>
    <w:p w:rsidR="00293CD3" w:rsidRDefault="00293CD3" w:rsidP="00293CD3">
      <w:pPr>
        <w:pStyle w:val="a5"/>
        <w:jc w:val="both"/>
      </w:pPr>
      <w:r>
        <w:t>2. Быстро растущей группой государственных расходов яв</w:t>
      </w:r>
      <w:r>
        <w:softHyphen/>
        <w:t xml:space="preserve">ляются </w:t>
      </w:r>
      <w:r>
        <w:rPr>
          <w:u w:val="single"/>
        </w:rPr>
        <w:t>затраты по вмешательству в экономик</w:t>
      </w:r>
      <w:proofErr w:type="gramStart"/>
      <w:r>
        <w:rPr>
          <w:u w:val="single"/>
        </w:rPr>
        <w:t>у</w:t>
      </w:r>
      <w:r>
        <w:t>(</w:t>
      </w:r>
      <w:proofErr w:type="gramEnd"/>
      <w:r>
        <w:t>бюджетное финансирование)</w:t>
      </w:r>
      <w:r>
        <w:rPr>
          <w:u w:val="single"/>
        </w:rPr>
        <w:t>.</w:t>
      </w:r>
      <w:r>
        <w:t xml:space="preserve"> Например затраты на научно-исследовательские и опытно-конструкторские разра</w:t>
      </w:r>
      <w:r>
        <w:softHyphen/>
        <w:t>ботки (НИОКР от 50 до 70% всех затрат на научные исследования), на экономическую и социальную инфраструк</w:t>
      </w:r>
      <w:r>
        <w:softHyphen/>
        <w:t>туру, поддержку сельского хозяйства, государственных отраслей экономики, обеспечение занятости в отдельных отраслях хозяй</w:t>
      </w:r>
      <w:r>
        <w:softHyphen/>
        <w:t>ства и регионах страны, на стимулирование экспорта.</w:t>
      </w:r>
    </w:p>
    <w:p w:rsidR="00293CD3" w:rsidRDefault="00293CD3" w:rsidP="00293CD3">
      <w:pPr>
        <w:pStyle w:val="a5"/>
        <w:jc w:val="both"/>
      </w:pPr>
      <w:r>
        <w:t xml:space="preserve">Повысились субсидии частным фирмам, особенно в так называемых </w:t>
      </w:r>
      <w:r>
        <w:rPr>
          <w:i/>
          <w:iCs/>
        </w:rPr>
        <w:t>районах развития.</w:t>
      </w:r>
      <w:r>
        <w:t xml:space="preserve"> К ним относятся районы с высоким уровнем безработицы и замедленным экономическим ростом.</w:t>
      </w:r>
    </w:p>
    <w:p w:rsidR="00293CD3" w:rsidRDefault="00293CD3" w:rsidP="00293CD3">
      <w:pPr>
        <w:pStyle w:val="a5"/>
        <w:jc w:val="both"/>
      </w:pPr>
      <w:r>
        <w:t>В некоторых странах выдаются субсидии на занятость предпринимателям на вновь принятых работников. Значительные ресурсы из государственного бюджета предос</w:t>
      </w:r>
      <w:r>
        <w:softHyphen/>
        <w:t>тавляются сельскому хозяйству. В странах Европейского Союза (ЕС) поддержка сельского хозяйства осуществляется не только на национальном, но и на межгосударственном уровне.</w:t>
      </w:r>
    </w:p>
    <w:p w:rsidR="00293CD3" w:rsidRDefault="00293CD3" w:rsidP="00293CD3">
      <w:pPr>
        <w:pStyle w:val="a5"/>
        <w:jc w:val="both"/>
      </w:pPr>
      <w:r>
        <w:t>Активная помощь оказывается также экспортным фирмам, что значительно облегчает их положение в условиях острой кон</w:t>
      </w:r>
      <w:r>
        <w:softHyphen/>
        <w:t>курентной борьбы на мировых рынках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ти</w:t>
      </w:r>
      <w:r>
        <w:softHyphen/>
        <w:t>мулирует относительно высокие темпы экономического роста, но и смягчает ее циклические колебания. Удельный вес расходов государственных бюджетов по вме</w:t>
      </w:r>
      <w:r>
        <w:softHyphen/>
        <w:t>шательству в экономику увеличился с 15—17% в середине 50-х до 20% в середине 60-х и 22—25% в 80—90-х годах.</w:t>
      </w:r>
    </w:p>
    <w:p w:rsidR="00293CD3" w:rsidRDefault="00293CD3" w:rsidP="00293CD3">
      <w:pPr>
        <w:pStyle w:val="a5"/>
        <w:jc w:val="both"/>
      </w:pPr>
      <w:r>
        <w:t xml:space="preserve">3. На </w:t>
      </w:r>
      <w:r>
        <w:rPr>
          <w:u w:val="single"/>
        </w:rPr>
        <w:t>военные расходы</w:t>
      </w:r>
      <w:r>
        <w:t xml:space="preserve"> в ведущих зарубежных странах при</w:t>
      </w:r>
      <w:r>
        <w:softHyphen/>
        <w:t xml:space="preserve">ходится до 20 общей суммы расходов государственного бюджета. Они подразделяются на прямые и косвенные военные расходы. </w:t>
      </w:r>
      <w:r>
        <w:rPr>
          <w:i/>
          <w:iCs/>
        </w:rPr>
        <w:t>Прямые военные расходы</w:t>
      </w:r>
      <w:r>
        <w:t xml:space="preserve"> отражаются в военных бюджетах — отграниченной части государственного бюджета. Они включают затраты на производство новейших наступательных стратегиче</w:t>
      </w:r>
      <w:r>
        <w:softHyphen/>
        <w:t>ских вооружений, содержание и обучение личного состава воо</w:t>
      </w:r>
      <w:r>
        <w:softHyphen/>
        <w:t>руженных сил, научные исследования военного характера, со</w:t>
      </w:r>
      <w:r>
        <w:softHyphen/>
        <w:t>держание милитаристских блоков (НАТО).</w:t>
      </w:r>
    </w:p>
    <w:p w:rsidR="00293CD3" w:rsidRDefault="00293CD3" w:rsidP="00293CD3">
      <w:pPr>
        <w:pStyle w:val="a5"/>
        <w:jc w:val="both"/>
      </w:pPr>
      <w:r>
        <w:t>Прямые военные расходы резко возрастают в периоды войн и в условиях милитаризации экономики.</w:t>
      </w:r>
    </w:p>
    <w:p w:rsidR="00293CD3" w:rsidRDefault="00293CD3" w:rsidP="00293CD3">
      <w:pPr>
        <w:pStyle w:val="a5"/>
        <w:jc w:val="both"/>
      </w:pPr>
      <w:r>
        <w:t xml:space="preserve">К </w:t>
      </w:r>
      <w:r>
        <w:rPr>
          <w:i/>
          <w:iCs/>
        </w:rPr>
        <w:t>косвенным военным расходам</w:t>
      </w:r>
      <w:r>
        <w:t xml:space="preserve"> относятся часть процентов, уплачиваемых по государственному долгу, контрибуции и репа</w:t>
      </w:r>
      <w:r>
        <w:softHyphen/>
        <w:t xml:space="preserve">рации, пенсии и пособия инвалидам войны и </w:t>
      </w:r>
      <w:r>
        <w:lastRenderedPageBreak/>
        <w:t>семьям погибших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военные расходы, которые проходят по статьям граж</w:t>
      </w:r>
      <w:r>
        <w:softHyphen/>
        <w:t>данских ведомств. и</w:t>
      </w:r>
    </w:p>
    <w:p w:rsidR="00293CD3" w:rsidRDefault="00293CD3" w:rsidP="00293CD3">
      <w:pPr>
        <w:pStyle w:val="a5"/>
        <w:jc w:val="both"/>
      </w:pPr>
      <w:r>
        <w:t xml:space="preserve">4. </w:t>
      </w:r>
      <w:r>
        <w:rPr>
          <w:u w:val="single"/>
        </w:rPr>
        <w:t>Расходы на содержание государственного аппарата управ</w:t>
      </w:r>
      <w:r>
        <w:rPr>
          <w:u w:val="single"/>
        </w:rPr>
        <w:softHyphen/>
        <w:t>ления</w:t>
      </w:r>
      <w:r>
        <w:t xml:space="preserve"> включают затраты на содержание органов законодатель</w:t>
      </w:r>
      <w:r>
        <w:softHyphen/>
        <w:t>ной и исполнительной власти, суда, прокуратуры, полиции, раз</w:t>
      </w:r>
      <w:r>
        <w:softHyphen/>
        <w:t>личных министерств и ведомств. В целом расходы на государственный аппарат занимают 4—5% общей суммы расходов бюджета.</w:t>
      </w:r>
    </w:p>
    <w:p w:rsidR="00293CD3" w:rsidRDefault="00293CD3" w:rsidP="00293CD3">
      <w:pPr>
        <w:pStyle w:val="a5"/>
        <w:jc w:val="both"/>
      </w:pPr>
      <w:r>
        <w:t>5. Расходы по внешнеэкономической деятельности.</w:t>
      </w:r>
    </w:p>
    <w:p w:rsidR="00293CD3" w:rsidRDefault="00293CD3" w:rsidP="00293CD3">
      <w:pPr>
        <w:pStyle w:val="a5"/>
        <w:jc w:val="both"/>
      </w:pPr>
      <w:r>
        <w:t>6. Расходы по обслуживанию государственного долга</w:t>
      </w:r>
    </w:p>
    <w:p w:rsidR="00293CD3" w:rsidRDefault="00293CD3" w:rsidP="00293CD3">
      <w:pPr>
        <w:pStyle w:val="a5"/>
        <w:jc w:val="both"/>
      </w:pPr>
      <w:r>
        <w:t>Расходы бюджета, являясь важной составной частью государст</w:t>
      </w:r>
      <w:r>
        <w:softHyphen/>
        <w:t>венных расходов в целом, выражают экономические отношения, возникающие в связи с использованием средств общегосударствен</w:t>
      </w:r>
      <w:r>
        <w:softHyphen/>
        <w:t xml:space="preserve">ного денежного фонда. </w:t>
      </w:r>
    </w:p>
    <w:p w:rsidR="00293CD3" w:rsidRDefault="00293CD3" w:rsidP="00293CD3">
      <w:pPr>
        <w:pStyle w:val="a5"/>
        <w:jc w:val="both"/>
      </w:pPr>
      <w:r>
        <w:t>Возможны 3 варианта состояния бюджетного фонда: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 xml:space="preserve">сбалансированное </w:t>
      </w:r>
      <w:r>
        <w:t>состояние, когда доходы равны расходам;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>профицит</w:t>
      </w:r>
      <w:r>
        <w:t>, когда доходы превышают расходы;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>дефицит,</w:t>
      </w:r>
      <w:r>
        <w:t xml:space="preserve"> когда расходы превышают доходы.</w:t>
      </w:r>
    </w:p>
    <w:p w:rsidR="00293CD3" w:rsidRDefault="00293CD3" w:rsidP="00293CD3">
      <w:pPr>
        <w:pStyle w:val="a5"/>
        <w:jc w:val="both"/>
      </w:pPr>
      <w:r>
        <w:t xml:space="preserve">Наиболее </w:t>
      </w:r>
      <w:proofErr w:type="gramStart"/>
      <w:r>
        <w:t>типичное</w:t>
      </w:r>
      <w:proofErr w:type="gramEnd"/>
      <w:r>
        <w:t xml:space="preserve"> – дефицит.</w:t>
      </w:r>
    </w:p>
    <w:p w:rsidR="00293CD3" w:rsidRPr="00293CD3" w:rsidRDefault="00293CD3" w:rsidP="00293CD3">
      <w:pPr>
        <w:pStyle w:val="a5"/>
        <w:jc w:val="both"/>
        <w:rPr>
          <w:u w:val="single"/>
        </w:rPr>
      </w:pPr>
      <w:r w:rsidRPr="00293CD3">
        <w:rPr>
          <w:u w:val="single"/>
        </w:rPr>
        <w:t>3. НАЛОГИ: СУЩНОСТЬ, ФУНКЦИИ, ВИДЫ. КРИВАЯ ЛАФФЕРА.</w:t>
      </w:r>
    </w:p>
    <w:p w:rsidR="00293CD3" w:rsidRDefault="00293CD3" w:rsidP="00A55A81">
      <w:pPr>
        <w:pStyle w:val="a5"/>
        <w:jc w:val="both"/>
      </w:pPr>
      <w:r>
        <w:t>Решающее значение в доходах бюджета имеют налоги.</w:t>
      </w:r>
    </w:p>
    <w:p w:rsidR="00293CD3" w:rsidRDefault="00293CD3" w:rsidP="00A55A81">
      <w:pPr>
        <w:pStyle w:val="a5"/>
        <w:jc w:val="both"/>
      </w:pPr>
      <w:r>
        <w:rPr>
          <w:i/>
          <w:iCs/>
        </w:rPr>
        <w:t>Налоги —</w:t>
      </w:r>
      <w:r>
        <w:t xml:space="preserve"> обязательный платеж, взимаемый государством с физи</w:t>
      </w:r>
      <w:r>
        <w:softHyphen/>
        <w:t>ческих и юридических лиц, носящие фискальный характер.</w:t>
      </w:r>
    </w:p>
    <w:p w:rsidR="00293CD3" w:rsidRDefault="00293CD3" w:rsidP="00A55A81">
      <w:pPr>
        <w:pStyle w:val="a5"/>
        <w:jc w:val="both"/>
      </w:pPr>
      <w:r>
        <w:t>Государство без налогов существовать не может, так как они главный метод мобилизации доходов в условиях рыночных отношений. Обосновал их необходимость и первым сформулировал основные принципы (правила) налогообложения А.Смит.</w:t>
      </w:r>
    </w:p>
    <w:p w:rsidR="00293CD3" w:rsidRDefault="00293CD3" w:rsidP="00293CD3">
      <w:pPr>
        <w:pStyle w:val="a5"/>
        <w:jc w:val="both"/>
      </w:pPr>
      <w:r>
        <w:t> </w:t>
      </w:r>
    </w:p>
    <w:p w:rsidR="00293CD3" w:rsidRDefault="00293CD3" w:rsidP="00293CD3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4002405" cy="2993390"/>
            <wp:effectExtent l="0" t="0" r="0" b="0"/>
            <wp:docPr id="10" name="Рисунок 10" descr="http://konspekta.net/megaobuchalkaru/imgbaza/baza8/3632139622170.files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megaobuchalkaru/imgbaza/baza8/3632139622170.files/image2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D3" w:rsidRDefault="00293CD3" w:rsidP="00293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D3">
        <w:rPr>
          <w:rStyle w:val="a6"/>
          <w:rFonts w:ascii="Times New Roman" w:hAnsi="Times New Roman" w:cs="Times New Roman"/>
          <w:sz w:val="24"/>
          <w:szCs w:val="24"/>
        </w:rPr>
        <w:t>Рисунок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93CD3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293CD3">
        <w:rPr>
          <w:rFonts w:ascii="Times New Roman" w:hAnsi="Times New Roman" w:cs="Times New Roman"/>
          <w:sz w:val="24"/>
          <w:szCs w:val="24"/>
        </w:rPr>
        <w:t xml:space="preserve"> – Принципы налогообложения</w:t>
      </w:r>
    </w:p>
    <w:p w:rsidR="00293CD3" w:rsidRDefault="00293CD3" w:rsidP="00293CD3">
      <w:pPr>
        <w:rPr>
          <w:rFonts w:ascii="Times New Roman" w:hAnsi="Times New Roman" w:cs="Times New Roman"/>
          <w:sz w:val="24"/>
          <w:szCs w:val="24"/>
        </w:rPr>
      </w:pPr>
    </w:p>
    <w:p w:rsidR="00293CD3" w:rsidRDefault="00293CD3" w:rsidP="00A55A81">
      <w:pPr>
        <w:pStyle w:val="a5"/>
        <w:jc w:val="both"/>
      </w:pPr>
      <w:r>
        <w:rPr>
          <w:i/>
          <w:iCs/>
        </w:rPr>
        <w:t xml:space="preserve">равномерность или принцип справедливости - </w:t>
      </w:r>
      <w:r>
        <w:t>подданные государства должны по возможности соответственно своей способности и си</w:t>
      </w:r>
      <w:r>
        <w:softHyphen/>
        <w:t>лам, т. е. соответственно доходу, участвовать в содер</w:t>
      </w:r>
      <w:r>
        <w:softHyphen/>
        <w:t>жании правительства;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 xml:space="preserve">определенность - </w:t>
      </w:r>
      <w:r>
        <w:t>налог, который обязывается уплачи</w:t>
      </w:r>
      <w:r>
        <w:softHyphen/>
        <w:t>вать каждое отдельное лицо, должен быть точно опре</w:t>
      </w:r>
      <w:r>
        <w:softHyphen/>
        <w:t>делен, а не произволен. Срок уплаты, способ платежа, сумма платежа — все это должно быть ясно и опреде</w:t>
      </w:r>
      <w:r>
        <w:softHyphen/>
        <w:t>ленно для плательщика;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>удобство</w:t>
      </w:r>
      <w:r>
        <w:t xml:space="preserve"> - каждый налог должен взиматься в то время или тем способом, когда и как плательщику должно быть удобнее платить его;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>экономия</w:t>
      </w:r>
      <w:r>
        <w:t xml:space="preserve"> - каждый налог должен быть так задуман и разработан, чтобы он удерживал из доходов народа возможно меньше сверх того, что он приносит казна</w:t>
      </w:r>
      <w:r>
        <w:softHyphen/>
        <w:t>чейству государства.</w:t>
      </w:r>
    </w:p>
    <w:p w:rsidR="00293CD3" w:rsidRDefault="00293CD3" w:rsidP="00A55A81">
      <w:pPr>
        <w:pStyle w:val="a5"/>
        <w:jc w:val="both"/>
      </w:pPr>
      <w:r>
        <w:t xml:space="preserve">· налог </w:t>
      </w:r>
      <w:r>
        <w:rPr>
          <w:i/>
          <w:iCs/>
        </w:rPr>
        <w:t>должен взиматься с доходов, а не с капитала</w:t>
      </w:r>
      <w:r>
        <w:t>. Чрезвычайно важ</w:t>
      </w:r>
      <w:r>
        <w:softHyphen/>
        <w:t>но, чтобы налогообложение не наносило ущерба нацио</w:t>
      </w:r>
      <w:r>
        <w:softHyphen/>
        <w:t>нальному капиталу. Налогообложение любой страны не должно превышать наиболее высоких налоговых ставок, существующих в настоящее время в развитых странах. В результате будет исключена опасность лишения страны путем налогообложения части ее капитала.</w:t>
      </w:r>
    </w:p>
    <w:p w:rsidR="00293CD3" w:rsidRDefault="00293CD3" w:rsidP="00A55A81">
      <w:pPr>
        <w:pStyle w:val="a5"/>
        <w:jc w:val="both"/>
      </w:pPr>
      <w:r>
        <w:rPr>
          <w:rStyle w:val="a6"/>
        </w:rPr>
        <w:t>Функции налогов</w:t>
      </w:r>
      <w:r>
        <w:t xml:space="preserve"> выявляют их социально-экономическую сущность, внутреннее содержание. В современных условиях на</w:t>
      </w:r>
      <w:r>
        <w:softHyphen/>
        <w:t>логи выполняют три функции: фискальную, регулирующую и стимулирующую.</w:t>
      </w:r>
    </w:p>
    <w:p w:rsidR="00293CD3" w:rsidRDefault="00293CD3" w:rsidP="00A55A81">
      <w:pPr>
        <w:pStyle w:val="a5"/>
        <w:jc w:val="both"/>
      </w:pPr>
      <w:r>
        <w:t xml:space="preserve">1. </w:t>
      </w:r>
      <w:r>
        <w:rPr>
          <w:u w:val="single"/>
        </w:rPr>
        <w:t>Фискальная функция —</w:t>
      </w:r>
      <w:r>
        <w:t xml:space="preserve"> основная, характерная изначально для всех государств. С ее помощью образуются государственные денежные фонды, т. е. материальные условия для функциониро</w:t>
      </w:r>
      <w:r>
        <w:softHyphen/>
        <w:t>вания государства. Именно эта функция обеспечивает реальную возможность перераспределения части стоимости национального дохода в пользу наименее обеспеченных социальных слоев об</w:t>
      </w:r>
      <w:r>
        <w:softHyphen/>
        <w:t>щества.</w:t>
      </w:r>
    </w:p>
    <w:p w:rsidR="00293CD3" w:rsidRDefault="00293CD3" w:rsidP="00A55A81">
      <w:pPr>
        <w:pStyle w:val="a5"/>
        <w:jc w:val="both"/>
      </w:pPr>
      <w:r>
        <w:lastRenderedPageBreak/>
        <w:t>Значение фискальной функции с повышением экономиче</w:t>
      </w:r>
      <w:r>
        <w:softHyphen/>
        <w:t>ского уровня развития общества возрастает. XX в. характеризует</w:t>
      </w:r>
      <w:r>
        <w:softHyphen/>
        <w:t>ся огромным ростом доходов государства от взимания налогов, что связано с расширением его функций и определенной политикой социальных групп, находящихся у власти.</w:t>
      </w:r>
    </w:p>
    <w:p w:rsidR="00293CD3" w:rsidRDefault="00293CD3" w:rsidP="00A55A81">
      <w:pPr>
        <w:pStyle w:val="a5"/>
        <w:jc w:val="both"/>
      </w:pPr>
      <w:r>
        <w:t>Фискальная функция налогов создает объективные предпо</w:t>
      </w:r>
      <w:r>
        <w:softHyphen/>
        <w:t>сылки для вмешательства государства в экономические отноше</w:t>
      </w:r>
      <w:r>
        <w:softHyphen/>
        <w:t>ния, т. е. она обусловливает регулирующую функцию.</w:t>
      </w:r>
    </w:p>
    <w:p w:rsidR="00293CD3" w:rsidRDefault="00293CD3" w:rsidP="00A55A81">
      <w:pPr>
        <w:pStyle w:val="a5"/>
        <w:jc w:val="both"/>
      </w:pPr>
      <w:r>
        <w:t xml:space="preserve">2. </w:t>
      </w:r>
      <w:r>
        <w:rPr>
          <w:u w:val="single"/>
        </w:rPr>
        <w:t>Регулирующая функция</w:t>
      </w:r>
      <w:r>
        <w:t xml:space="preserve"> означает, что налоги как актив</w:t>
      </w:r>
      <w:r>
        <w:softHyphen/>
        <w:t xml:space="preserve">ный участник </w:t>
      </w:r>
      <w:proofErr w:type="spellStart"/>
      <w:r>
        <w:t>перераспределительных</w:t>
      </w:r>
      <w:proofErr w:type="spellEnd"/>
      <w:r>
        <w:t xml:space="preserve"> процессов оказывают су</w:t>
      </w:r>
      <w:r>
        <w:softHyphen/>
        <w:t>щественное влияние на воспроизводство, стимулируя или сдер</w:t>
      </w:r>
      <w:r>
        <w:softHyphen/>
        <w:t>живая его темпы, усиливая или ослабляя накопление капитала.</w:t>
      </w:r>
    </w:p>
    <w:p w:rsidR="00293CD3" w:rsidRDefault="00293CD3" w:rsidP="00A55A81">
      <w:pPr>
        <w:pStyle w:val="a5"/>
        <w:jc w:val="both"/>
      </w:pPr>
      <w:r>
        <w:rPr>
          <w:u w:val="single"/>
        </w:rPr>
        <w:t xml:space="preserve">3. Стимулирующая. </w:t>
      </w:r>
      <w:r>
        <w:t>Налоги влияют на уровень и структуру совокупного спроса, а через механизм рыночного спроса могут содействовать произ</w:t>
      </w:r>
      <w:r>
        <w:softHyphen/>
        <w:t>водству или тормозить его. От налогов зависит соотношение между издержками производства и ценой товаров и услуг, являющееся для предпринимателей оп</w:t>
      </w:r>
      <w:r>
        <w:softHyphen/>
        <w:t>ределяющим в процессе использования или реализации произ</w:t>
      </w:r>
      <w:r>
        <w:softHyphen/>
        <w:t>водственных мощностей</w:t>
      </w:r>
    </w:p>
    <w:p w:rsidR="00293CD3" w:rsidRDefault="00293CD3" w:rsidP="00A55A81">
      <w:pPr>
        <w:pStyle w:val="a5"/>
        <w:jc w:val="both"/>
      </w:pPr>
      <w:r>
        <w:t>В современном государстве существуют различные виды налогов (рисунок 12.2.)</w:t>
      </w:r>
    </w:p>
    <w:p w:rsidR="00293CD3" w:rsidRDefault="00293CD3" w:rsidP="00A55A81">
      <w:pPr>
        <w:pStyle w:val="a5"/>
        <w:jc w:val="both"/>
      </w:pPr>
      <w:proofErr w:type="gramStart"/>
      <w:r>
        <w:rPr>
          <w:i/>
          <w:iCs/>
        </w:rPr>
        <w:t>Прямые</w:t>
      </w:r>
      <w:r>
        <w:t xml:space="preserve"> - подоходный налог с населения, налог на прибыль корпораций, поимущест</w:t>
      </w:r>
      <w:r>
        <w:softHyphen/>
        <w:t>венный налог и ряд других.</w:t>
      </w:r>
      <w:proofErr w:type="gramEnd"/>
    </w:p>
    <w:p w:rsidR="00293CD3" w:rsidRDefault="00293CD3" w:rsidP="00A55A81">
      <w:pPr>
        <w:pStyle w:val="a5"/>
        <w:jc w:val="both"/>
      </w:pPr>
      <w:r>
        <w:rPr>
          <w:i/>
          <w:iCs/>
        </w:rPr>
        <w:t>Косвенные —</w:t>
      </w:r>
      <w:r>
        <w:t xml:space="preserve"> это налоги, взимаемые в ценах товаров и услуг (НДС), акцизы, таможенные пошлины, фискальные монополь</w:t>
      </w:r>
      <w:r>
        <w:softHyphen/>
        <w:t xml:space="preserve">ные налоги. </w:t>
      </w:r>
      <w:proofErr w:type="gramStart"/>
      <w:r>
        <w:t>Прямые налоги преобладают в Канаде, США, Японии, Дании, а косвенные — во Франции, Италии, Норвегии.</w:t>
      </w:r>
      <w:proofErr w:type="gramEnd"/>
      <w:r>
        <w:t xml:space="preserve"> В целом в странах произошел сдвиг в сторону прямого налого</w:t>
      </w:r>
      <w:r>
        <w:softHyphen/>
        <w:t>обложения. В налоговых поступлениях в госбюджет Республики Беларусь преобладают косвенные налоги. Это свидетельствует о том, что налоговая система страны выполняет в большей степени фискальную, нежели стимулирующую функцию.</w:t>
      </w:r>
    </w:p>
    <w:p w:rsidR="00293CD3" w:rsidRDefault="00293CD3" w:rsidP="00293CD3">
      <w:pPr>
        <w:pStyle w:val="a5"/>
      </w:pPr>
      <w:r>
        <w:t> </w:t>
      </w:r>
    </w:p>
    <w:p w:rsidR="00A55A81" w:rsidRDefault="00293CD3" w:rsidP="00293C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7130" cy="3735070"/>
            <wp:effectExtent l="0" t="0" r="0" b="0"/>
            <wp:docPr id="11" name="Рисунок 11" descr="https://konspekta.net/megaobuchalkaru/imgbaza/baza8/3632139622170.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egaobuchalkaru/imgbaza/baza8/3632139622170.files/image2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81" w:rsidRDefault="00A55A81" w:rsidP="00A55A81">
      <w:pPr>
        <w:rPr>
          <w:rFonts w:ascii="Times New Roman" w:hAnsi="Times New Roman" w:cs="Times New Roman"/>
          <w:sz w:val="24"/>
          <w:szCs w:val="24"/>
        </w:rPr>
      </w:pPr>
    </w:p>
    <w:p w:rsidR="00293CD3" w:rsidRDefault="00A55A81" w:rsidP="00A55A81">
      <w:pPr>
        <w:tabs>
          <w:tab w:val="left" w:pos="15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Рисунок </w:t>
      </w:r>
      <w:r w:rsidRPr="00A55A81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A55A81">
        <w:rPr>
          <w:rFonts w:ascii="Times New Roman" w:hAnsi="Times New Roman" w:cs="Times New Roman"/>
          <w:sz w:val="24"/>
          <w:szCs w:val="24"/>
        </w:rPr>
        <w:t xml:space="preserve"> – Виды налогов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важна классификация в зависимости от объекта налогообложения и его цели: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подоходный налог с </w:t>
      </w:r>
      <w:proofErr w:type="spell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</w:t>
      </w:r>
      <w:proofErr w:type="gram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аибольшие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среди прямых налогов обеспе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 подоходный налог с населения — от 25 до 45% и более от общей суммы доходов государственного бюджета.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налог на прибыль </w:t>
      </w:r>
      <w:proofErr w:type="spell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корпораций</w:t>
      </w:r>
      <w:proofErr w:type="gram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наиболее ярких тенденций в области прямого на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логообложения в западных странах — постоянное снижение удельного веса поступлений по налогу на прибыль корпораций. Так, в США накануне Второй мировой войны поступления по этому налогу составляли почти половину всех налоговых поступлений федерального бюджета, в 1998 г. - 12%.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процессы происходят во всех других экономически развитых странах. Доля этого налога в общих доходах бюджета колеблется</w:t>
      </w: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5,5% во Франции и Германии, до 10—11% в Великобритании.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налог на добавленную стоимость (НДС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Среди косвенных налогов в зарубежных развитых странах наибольшее значение имеют налог на добавленную стоимость (НДС) НДС — важнейшая составная часть налоговых сис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42 государств, в том числе 17 европейских (действует во всех странах ЕС). Из ведущих зарубежных стран НДС не применяется в США и Японии. На долю этого налога приходится от 30 до 50% и более всех косвенных налогов. В целях стимулирова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экспорта все вывозимые товары освобождаются от НДС.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акцизы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табак, крепкие спиртные напитки, пиво, вино, бен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зин).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таможенные пошлины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налоги, взимаемые при им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порте и экспорте товаров. В связи с интернационализацией хо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зяйственной жизни, развитием международного разделения тру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роль таможенных пошлин как доходного источника после Второй мировой войны в экономически развитых западных странах постоянно снижалась. Это связано с общим сокращени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таможенных тарифов на промышленные товары в рамках Ге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нерального соглашения о тарифах и торговле (ГАТТ)', созданием зон беспо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шлинной торговли в странах ЕС, ЕАСТ и др.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447"/>
      </w:tblGrid>
      <w:tr w:rsidR="00A55A81" w:rsidRPr="00A55A81" w:rsidTr="00A55A8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1" w:rsidRPr="00A55A81" w:rsidTr="00A55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2170" cy="1811655"/>
                  <wp:effectExtent l="0" t="0" r="0" b="0"/>
                  <wp:docPr id="12" name="Рисунок 12" descr="http://konspekta.net/megaobuchalkaru/imgbaza/baza8/3632139622170.files/image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onspekta.net/megaobuchalkaru/imgbaza/baza8/3632139622170.files/image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A81" w:rsidRPr="00A55A81" w:rsidRDefault="00A55A81" w:rsidP="00A5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Налоговые платежи являются важнейшим инструментом государственного макроэкономического регулирования. Налоги должны обеспечивать доходную часть бюджета финансовыми ресурсами и одновременно они не должны быть слишком высокими, чтобы сохранялись стимулы развития производства у национальных производителей. Увеличение налоговой ставки свыше ее оптимальной величины приведет к сокращению объемов национального производства и снижению суммы налоговых поступлений в бюджет государства. Это было показано советником президента Р.Рейгана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А.Лаффером</w:t>
      </w:r>
      <w:proofErr w:type="spellEnd"/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12.3 –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Кривая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Лаффера</w:t>
      </w:r>
      <w:proofErr w:type="spellEnd"/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налоговую функцию: Т =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Y, </w:t>
      </w:r>
      <w:r w:rsidRPr="00A55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" cy="17145"/>
            <wp:effectExtent l="0" t="0" r="0" b="0"/>
            <wp:docPr id="13" name="Рисунок 13" descr="http://konspekta.net/megaobuchalkaru/imgbaza/baza8/3632139622170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megaobuchalkaru/imgbaza/baza8/3632139622170.files/image08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" cy="17145"/>
            <wp:effectExtent l="0" t="0" r="0" b="0"/>
            <wp:docPr id="14" name="Рисунок 14" descr="http://konspekta.net/megaobuchalkaru/imgbaza/baza8/3632139622170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spekta.net/megaobuchalkaru/imgbaza/baza8/3632139622170.files/image08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А.Лаффер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существует оптимальная ставка налога (</w:t>
      </w:r>
      <w:proofErr w:type="spellStart"/>
      <w:proofErr w:type="gram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опт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которой налоговые поступления максимальны (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Если увеличить ставку налога, то уровень деловой активности (совокупный выпуск) снизится, и налоговые поступления сократятся, поскольку уменьшится налогооблагаемая база (Y) (рис.12.3). Поэтому в целях борьбы со стагфляцией (одновременным спадом производства и инфляцией) А.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Лаффер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80-х годов предложил такую меру, как снижение ставки налога (и подоходного, и на прибыль корпораций).</w:t>
      </w:r>
    </w:p>
    <w:p w:rsidR="0024508C" w:rsidRDefault="0024508C" w:rsidP="002450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508C" w:rsidRDefault="0024508C" w:rsidP="002450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Экономика: Учебное пособие (Профессиональное образование);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2.Основы экономики: учеб. Пособие/З.К.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5-ое изд., И доп. – М.: ИД «ФОРУМ»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ИНФРА-М, 2017.-287с.- (Профессиональное образование).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lastRenderedPageBreak/>
        <w:t>Контрольные вопросы: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1. Опишите сущность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финансовой системы государства</w:t>
      </w:r>
      <w:r w:rsidRPr="00425178">
        <w:rPr>
          <w:rFonts w:ascii="Times New Roman" w:hAnsi="Times New Roman" w:cs="Times New Roman"/>
          <w:i/>
          <w:sz w:val="24"/>
          <w:szCs w:val="24"/>
        </w:rPr>
        <w:t>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Что такое налоги.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Виды налогов, принципы налогов.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Опишите функции налогов.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B1842" w:rsidRDefault="0024508C" w:rsidP="0024508C">
      <w:pPr>
        <w:rPr>
          <w:rFonts w:ascii="Times New Roman" w:hAnsi="Times New Roman" w:cs="Times New Roman"/>
          <w:sz w:val="24"/>
          <w:szCs w:val="24"/>
        </w:rPr>
      </w:pPr>
      <w:r w:rsidRPr="0042517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(Уважаемые студенты!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Лекцию необходимо законспектировать (кратко) в тетради ответить своими словами (чтобы одинаковых текстов ответов не было) на контрольные вопросы, которые написаны внизу после лекции. Поставить в тетради дату для ОП-179-1  25.03.2020г. (до 17.00ч), для ОП-179-2 27.03.2020г </w:t>
      </w:r>
      <w:r w:rsidR="002B18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11.30ч)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8C" w:rsidRPr="002867CE" w:rsidRDefault="0024508C" w:rsidP="002450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Прислать мне ответ по эл. Почте</w:t>
      </w:r>
      <w:r w:rsidRPr="009304B6">
        <w:rPr>
          <w:rStyle w:val="user-accountsubname"/>
        </w:rPr>
        <w:t xml:space="preserve"> </w:t>
      </w:r>
      <w:r>
        <w:rPr>
          <w:rStyle w:val="user-accountsubname"/>
        </w:rPr>
        <w:t>leisanraschitovna@yandex.ru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81" w:rsidRPr="00A55A81" w:rsidRDefault="00A55A81" w:rsidP="00A55A81">
      <w:pPr>
        <w:tabs>
          <w:tab w:val="left" w:pos="1562"/>
        </w:tabs>
        <w:rPr>
          <w:rFonts w:ascii="Times New Roman" w:hAnsi="Times New Roman" w:cs="Times New Roman"/>
          <w:sz w:val="24"/>
          <w:szCs w:val="24"/>
        </w:rPr>
      </w:pPr>
    </w:p>
    <w:sectPr w:rsidR="00A55A81" w:rsidRPr="00A55A81" w:rsidSect="00F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EE3"/>
    <w:rsid w:val="00121650"/>
    <w:rsid w:val="00220EE3"/>
    <w:rsid w:val="0024508C"/>
    <w:rsid w:val="00293CD3"/>
    <w:rsid w:val="002B1842"/>
    <w:rsid w:val="00553D41"/>
    <w:rsid w:val="009469F4"/>
    <w:rsid w:val="00A55A81"/>
    <w:rsid w:val="00B82525"/>
    <w:rsid w:val="00F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EE3"/>
    <w:rPr>
      <w:b/>
      <w:bCs/>
    </w:rPr>
  </w:style>
  <w:style w:type="character" w:customStyle="1" w:styleId="user-accountsubname">
    <w:name w:val="user-account__subname"/>
    <w:basedOn w:val="a0"/>
    <w:rsid w:val="0024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EE3"/>
    <w:rPr>
      <w:b/>
      <w:bCs/>
    </w:rPr>
  </w:style>
  <w:style w:type="character" w:customStyle="1" w:styleId="user-accountsubname">
    <w:name w:val="user-account__subname"/>
    <w:basedOn w:val="a0"/>
    <w:rsid w:val="0024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su_ksa</cp:lastModifiedBy>
  <cp:revision>2</cp:revision>
  <dcterms:created xsi:type="dcterms:W3CDTF">2020-03-23T18:11:00Z</dcterms:created>
  <dcterms:modified xsi:type="dcterms:W3CDTF">2020-03-23T18:11:00Z</dcterms:modified>
</cp:coreProperties>
</file>