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C" w:rsidRDefault="0049360C" w:rsidP="00493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Специальность 23.02.04 Техническая эксплуатация подъемно-транспортных, строительных, дорожных машин и оборудования.</w:t>
      </w:r>
    </w:p>
    <w:p w:rsidR="0049360C" w:rsidRDefault="0049360C" w:rsidP="00493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3, группа ТД 179</w:t>
      </w:r>
    </w:p>
    <w:p w:rsidR="0049360C" w:rsidRDefault="0049360C" w:rsidP="00493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экономики</w:t>
      </w:r>
    </w:p>
    <w:p w:rsidR="0049360C" w:rsidRDefault="0049360C" w:rsidP="00493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49360C" w:rsidRDefault="0049360C" w:rsidP="00493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0C" w:rsidRPr="0049360C" w:rsidRDefault="0049360C" w:rsidP="004936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0C">
        <w:rPr>
          <w:rFonts w:ascii="Times New Roman" w:hAnsi="Times New Roman" w:cs="Times New Roman"/>
          <w:b/>
          <w:sz w:val="28"/>
          <w:szCs w:val="28"/>
        </w:rPr>
        <w:t>Сущность и происхождение денег. Бартер. Свойства денег. Функции денег. Бумажные деньги. Современные деньги. Направление обновления денежных средств. Показатель ликвидности денег.</w:t>
      </w:r>
    </w:p>
    <w:p w:rsidR="0049360C" w:rsidRDefault="0049360C" w:rsidP="004936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0C" w:rsidRPr="0049360C" w:rsidRDefault="0049360C" w:rsidP="004936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0C" w:rsidRP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60C">
        <w:rPr>
          <w:rFonts w:ascii="Times New Roman" w:hAnsi="Times New Roman" w:cs="Times New Roman"/>
          <w:b/>
          <w:sz w:val="28"/>
          <w:szCs w:val="28"/>
          <w:u w:val="single"/>
        </w:rPr>
        <w:t>Сущность и происхождение денег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9360C" w:rsidRPr="00FD0B55" w:rsidTr="000F56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360C" w:rsidRPr="00FD0B55" w:rsidRDefault="0049360C" w:rsidP="0049360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еньги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универсальное орудие обмена, всеобщий эквивалент стоимости товаров 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особый товар, служащий </w:t>
      </w:r>
      <w:hyperlink r:id="rId6" w:tooltip="Всеобщий эквивалент" w:history="1">
        <w:r w:rsidRPr="00FD0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всеобщим эквивалентом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денег можно показать на основе их становления.</w:t>
      </w: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55">
        <w:rPr>
          <w:rFonts w:ascii="Times New Roman" w:hAnsi="Times New Roman" w:cs="Times New Roman"/>
          <w:sz w:val="24"/>
          <w:szCs w:val="24"/>
        </w:rPr>
        <w:t xml:space="preserve">В экономической теории существуют две точки зрения на происхождение денег: </w:t>
      </w:r>
      <w:r w:rsidRPr="00FD0B55">
        <w:rPr>
          <w:rFonts w:ascii="Times New Roman" w:hAnsi="Times New Roman" w:cs="Times New Roman"/>
          <w:b/>
          <w:sz w:val="24"/>
          <w:szCs w:val="24"/>
        </w:rPr>
        <w:t>рационалистическая и эволюционная.</w:t>
      </w:r>
      <w:r w:rsidRPr="00FD0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55">
        <w:rPr>
          <w:rFonts w:ascii="Times New Roman" w:hAnsi="Times New Roman" w:cs="Times New Roman"/>
          <w:sz w:val="24"/>
          <w:szCs w:val="24"/>
        </w:rPr>
        <w:t>Со</w:t>
      </w:r>
      <w:r w:rsidRPr="00FD0B55">
        <w:rPr>
          <w:rFonts w:ascii="Times New Roman" w:hAnsi="Times New Roman" w:cs="Times New Roman"/>
          <w:sz w:val="24"/>
          <w:szCs w:val="24"/>
        </w:rPr>
        <w:softHyphen/>
        <w:t xml:space="preserve">гласно </w:t>
      </w:r>
      <w:r w:rsidRPr="00FD0B55">
        <w:rPr>
          <w:rFonts w:ascii="Times New Roman" w:hAnsi="Times New Roman" w:cs="Times New Roman"/>
          <w:b/>
          <w:sz w:val="24"/>
          <w:szCs w:val="24"/>
        </w:rPr>
        <w:t>рационалист</w:t>
      </w:r>
      <w:r w:rsidRPr="0049360C">
        <w:rPr>
          <w:rFonts w:ascii="Times New Roman" w:hAnsi="Times New Roman" w:cs="Times New Roman"/>
          <w:b/>
          <w:sz w:val="24"/>
          <w:szCs w:val="24"/>
        </w:rPr>
        <w:t>ической точке зрения</w:t>
      </w:r>
      <w:r w:rsidRPr="0049360C">
        <w:rPr>
          <w:rFonts w:ascii="Times New Roman" w:hAnsi="Times New Roman" w:cs="Times New Roman"/>
          <w:sz w:val="24"/>
          <w:szCs w:val="24"/>
        </w:rPr>
        <w:t xml:space="preserve">, деньги —  это </w:t>
      </w:r>
      <w:r w:rsidRPr="00FD0B55">
        <w:rPr>
          <w:rFonts w:ascii="Times New Roman" w:hAnsi="Times New Roman" w:cs="Times New Roman"/>
          <w:sz w:val="24"/>
          <w:szCs w:val="24"/>
        </w:rPr>
        <w:t xml:space="preserve">результат соглашения между людьми, и их реальная ценность, в конечном итоге, определяется государством. </w:t>
      </w: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0C">
        <w:rPr>
          <w:rFonts w:ascii="Times New Roman" w:hAnsi="Times New Roman" w:cs="Times New Roman"/>
          <w:sz w:val="24"/>
          <w:szCs w:val="24"/>
        </w:rPr>
        <w:t>Согласно</w:t>
      </w:r>
      <w:r w:rsidRPr="00FD0B55">
        <w:rPr>
          <w:rFonts w:ascii="Times New Roman" w:hAnsi="Times New Roman" w:cs="Times New Roman"/>
          <w:sz w:val="24"/>
          <w:szCs w:val="24"/>
        </w:rPr>
        <w:t xml:space="preserve"> </w:t>
      </w:r>
      <w:r w:rsidRPr="00FD0B55">
        <w:rPr>
          <w:rFonts w:ascii="Times New Roman" w:hAnsi="Times New Roman" w:cs="Times New Roman"/>
          <w:b/>
          <w:sz w:val="24"/>
          <w:szCs w:val="24"/>
        </w:rPr>
        <w:t>эво</w:t>
      </w:r>
      <w:r w:rsidRPr="00FD0B55">
        <w:rPr>
          <w:rFonts w:ascii="Times New Roman" w:hAnsi="Times New Roman" w:cs="Times New Roman"/>
          <w:b/>
          <w:sz w:val="24"/>
          <w:szCs w:val="24"/>
        </w:rPr>
        <w:softHyphen/>
        <w:t>люционной теории</w:t>
      </w:r>
      <w:r w:rsidRPr="00FD0B55">
        <w:rPr>
          <w:rFonts w:ascii="Times New Roman" w:hAnsi="Times New Roman" w:cs="Times New Roman"/>
          <w:sz w:val="24"/>
          <w:szCs w:val="24"/>
        </w:rPr>
        <w:t>, деньги появились в результате развития то</w:t>
      </w:r>
      <w:r w:rsidRPr="00FD0B55">
        <w:rPr>
          <w:rFonts w:ascii="Times New Roman" w:hAnsi="Times New Roman" w:cs="Times New Roman"/>
          <w:sz w:val="24"/>
          <w:szCs w:val="24"/>
        </w:rPr>
        <w:softHyphen/>
        <w:t xml:space="preserve">варного производства и обмена. </w:t>
      </w:r>
    </w:p>
    <w:p w:rsidR="0049360C" w:rsidRP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0C">
        <w:rPr>
          <w:rFonts w:ascii="Times New Roman" w:hAnsi="Times New Roman" w:cs="Times New Roman"/>
          <w:sz w:val="24"/>
          <w:szCs w:val="24"/>
        </w:rPr>
        <w:t xml:space="preserve">На ранних стадиях развития товарного производства обмен товаров осуществлялся без денег (бартерный обмен). Акт купли был одновременно актом продажи: чтобы </w:t>
      </w:r>
      <w:proofErr w:type="gramStart"/>
      <w:r w:rsidRPr="0049360C">
        <w:rPr>
          <w:rFonts w:ascii="Times New Roman" w:hAnsi="Times New Roman" w:cs="Times New Roman"/>
          <w:sz w:val="24"/>
          <w:szCs w:val="24"/>
        </w:rPr>
        <w:t>получить нужный то</w:t>
      </w:r>
      <w:r w:rsidRPr="0049360C">
        <w:rPr>
          <w:rFonts w:ascii="Times New Roman" w:hAnsi="Times New Roman" w:cs="Times New Roman"/>
          <w:sz w:val="24"/>
          <w:szCs w:val="24"/>
        </w:rPr>
        <w:softHyphen/>
        <w:t>вар надо было найти</w:t>
      </w:r>
      <w:proofErr w:type="gramEnd"/>
      <w:r w:rsidRPr="0049360C">
        <w:rPr>
          <w:rFonts w:ascii="Times New Roman" w:hAnsi="Times New Roman" w:cs="Times New Roman"/>
          <w:sz w:val="24"/>
          <w:szCs w:val="24"/>
        </w:rPr>
        <w:t xml:space="preserve"> другой товар, необходимый владельцу пер</w:t>
      </w:r>
      <w:r w:rsidRPr="0049360C">
        <w:rPr>
          <w:rFonts w:ascii="Times New Roman" w:hAnsi="Times New Roman" w:cs="Times New Roman"/>
          <w:sz w:val="24"/>
          <w:szCs w:val="24"/>
        </w:rPr>
        <w:softHyphen/>
        <w:t>вого товара, т. е. происходила цепочка окольных обменных опе</w:t>
      </w:r>
      <w:r w:rsidRPr="0049360C">
        <w:rPr>
          <w:rFonts w:ascii="Times New Roman" w:hAnsi="Times New Roman" w:cs="Times New Roman"/>
          <w:sz w:val="24"/>
          <w:szCs w:val="24"/>
        </w:rPr>
        <w:softHyphen/>
        <w:t>раций, затруднявшая торговлю. Пропорции обмена устанавлива</w:t>
      </w:r>
      <w:r w:rsidRPr="0049360C">
        <w:rPr>
          <w:rFonts w:ascii="Times New Roman" w:hAnsi="Times New Roman" w:cs="Times New Roman"/>
          <w:sz w:val="24"/>
          <w:szCs w:val="24"/>
        </w:rPr>
        <w:softHyphen/>
        <w:t>лись в зависимости от случайных обстоятельств, например от того, насколько выражена потребность в продукте.</w:t>
      </w:r>
    </w:p>
    <w:p w:rsidR="0049360C" w:rsidRPr="00583800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Бартер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торговли, состоящий 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 товарами и услугами без использования денег.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9360C">
        <w:t xml:space="preserve"> довольно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громоздкая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9360C">
        <w:t xml:space="preserve">,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49360C">
        <w:t xml:space="preserve">.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Pr="0049360C">
        <w:t xml:space="preserve"> </w:t>
      </w:r>
      <w:proofErr w:type="gramStart"/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торговать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целую</w:t>
      </w:r>
      <w:proofErr w:type="gramEnd"/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Pr="0058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бартерной</w:t>
      </w:r>
      <w:r w:rsidRPr="0049360C">
        <w:t xml:space="preserve"> </w:t>
      </w: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58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свойство денег — абсолютная ликвидность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Ликвидность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мера того, насколько быстро можно обменять какой-либо актив на наличные деньги.</w:t>
      </w:r>
    </w:p>
    <w:p w:rsidR="0049360C" w:rsidRDefault="00B84623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Денежная система" w:history="1">
        <w:r w:rsidR="0049360C" w:rsidRPr="00FD0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Денежная</w:t>
        </w:r>
        <w:r w:rsidR="0049360C" w:rsidRPr="007D58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</w:t>
        </w:r>
        <w:r w:rsidR="0049360C" w:rsidRPr="00FD0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истема</w:t>
        </w:r>
      </w:hyperlink>
      <w:r w:rsidR="0049360C"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может существовать без денег. Она охватывает все денежные отношения, которые складываются в том или ином </w:t>
      </w:r>
      <w:hyperlink r:id="rId8" w:tooltip="Общество" w:history="1">
        <w:r w:rsidR="0049360C" w:rsidRPr="00FD0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</w:t>
        </w:r>
      </w:hyperlink>
      <w:r w:rsidR="0049360C"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денежных отношений выделяют три подсистемы:</w:t>
      </w:r>
    </w:p>
    <w:p w:rsidR="0049360C" w:rsidRPr="00FD0B55" w:rsidRDefault="0049360C" w:rsidP="004936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функциональную;</w:t>
      </w:r>
    </w:p>
    <w:p w:rsidR="0049360C" w:rsidRPr="00FD0B55" w:rsidRDefault="0049360C" w:rsidP="0049360C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экономическую;</w:t>
      </w:r>
    </w:p>
    <w:p w:rsidR="0049360C" w:rsidRPr="00FD0B55" w:rsidRDefault="0049360C" w:rsidP="0049360C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 </w:t>
      </w:r>
      <w:hyperlink r:id="rId9" w:tooltip="Денежный поток" w:history="1">
        <w:r w:rsidRPr="00FD0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денежных потоков</w:t>
        </w:r>
      </w:hyperlink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a2"/>
      <w:bookmarkEnd w:id="1"/>
    </w:p>
    <w:p w:rsidR="0049360C" w:rsidRP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60C">
        <w:rPr>
          <w:rFonts w:ascii="Times New Roman" w:hAnsi="Times New Roman" w:cs="Times New Roman"/>
          <w:b/>
          <w:sz w:val="28"/>
          <w:szCs w:val="28"/>
          <w:u w:val="single"/>
        </w:rPr>
        <w:t>Функциональная подсистема</w:t>
      </w: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средство,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выражает ценность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товарных ресурсов, участвующих в хозяйственной жизни общества,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универсальное воплощение ценности в формах, соответствующих данному уровню товарных отношений. 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другой стороны,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— это </w:t>
      </w:r>
      <w:proofErr w:type="gramStart"/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ликвидное</w:t>
      </w:r>
      <w:proofErr w:type="gramEnd"/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обмена, которое обладает двумя свойствами:</w:t>
      </w:r>
    </w:p>
    <w:p w:rsidR="0049360C" w:rsidRPr="00FD0B55" w:rsidRDefault="0049360C" w:rsidP="0049360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обменивается на любой другой товар;</w:t>
      </w:r>
    </w:p>
    <w:p w:rsidR="0049360C" w:rsidRPr="00FD0B55" w:rsidRDefault="0049360C" w:rsidP="0049360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 стоимость любого другого товара (эта функция выражается в цене и в масштабах этих цен).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денег раскрывается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</w:t>
      </w: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денег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выражение их </w:t>
      </w:r>
      <w:r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роли в хозяйстве.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функций денег описывает более или менее однородный круг экономических операций, выполняемых с помощью этой функции. При этом следует иметь в виду, что деньги — это не сумма функций, </w:t>
      </w:r>
      <w:proofErr w:type="gramStart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выполняя какую-либо одну функцию, они сохраняют свое единство и содержат в себе все остальные функции.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денег находятся в постоянной динамике: некоторые возникли раньше, некоторые позже; отдельные функции сильно изменили свое содержание и даже утратили заметное значение.</w:t>
      </w:r>
    </w:p>
    <w:p w:rsidR="0049360C" w:rsidRPr="0049360C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Возникновение функций денег в процессе их эволюции можно представить следующим образом:</w:t>
      </w:r>
    </w:p>
    <w:p w:rsidR="0049360C" w:rsidRDefault="0049360C" w:rsidP="0049360C">
      <w:pPr>
        <w:numPr>
          <w:ilvl w:val="0"/>
          <w:numId w:val="14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 этап.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ooltip="Деньги как мера стоимости" w:history="1">
        <w:r w:rsidRPr="00C32A1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Деньги как мера стоимости</w:t>
        </w:r>
      </w:hyperlink>
      <w:r w:rsidRPr="00C3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 первая функция денег. В качестве меры стоимости деньги являются унифицированным измерителем стоимостей всех товаров.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C3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стоимости</w:t>
      </w:r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деньги выделялись из мира товаров для выполнения роли всеобщего эквивалента. Будучи мерой стоимости, </w:t>
      </w:r>
      <w:proofErr w:type="gramStart"/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  <w:proofErr w:type="gramEnd"/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как универсальный измеритель стоимостей всех других товаров. В деньгах находят выражение товары, услуги, производственные затраты, индивидуальные и общие потребности, объем производства на уровне предприятий и всего национального хозяйства; богатство, доходы, долги — все имеет денежную оценку. Современные деньги имеют свойство соизмерения не только в статике, но и в динамике.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Денежное измерение стоимости — цена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нескольких условий:</w:t>
      </w:r>
    </w:p>
    <w:p w:rsidR="0049360C" w:rsidRPr="0049360C" w:rsidRDefault="0049360C" w:rsidP="0049360C">
      <w:pPr>
        <w:pStyle w:val="a8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производства;</w:t>
      </w:r>
    </w:p>
    <w:p w:rsidR="0049360C" w:rsidRPr="0049360C" w:rsidRDefault="0049360C" w:rsidP="0049360C">
      <w:pPr>
        <w:pStyle w:val="a8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обмена.</w:t>
      </w:r>
    </w:p>
    <w:p w:rsidR="0049360C" w:rsidRP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цены были сравнимы, их необходимо привести к единому масштабу.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 цен</w:t>
      </w:r>
      <w:r w:rsidRPr="00FD0B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весовое содержание золота или серебра, фиксированное в качестве единицы измерения.</w:t>
      </w:r>
    </w:p>
    <w:p w:rsidR="0049360C" w:rsidRDefault="0049360C" w:rsidP="0049360C">
      <w:pPr>
        <w:numPr>
          <w:ilvl w:val="0"/>
          <w:numId w:val="14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 этап</w:t>
      </w:r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C32A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Деньги как покупательное средство (средство обращения)</w:t>
      </w:r>
      <w:r w:rsidRPr="00C32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Покупательное средство</w:t>
      </w:r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тоже одна из исторически первых функций денег. 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выражение стоимости товаров не означает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товара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произошла реализация, д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 произойти обмен. Деньги — посредники при обмене от начала сделки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ее завершения.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преобладания торговли деньги в основном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ствовали как средство обращения.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60C" w:rsidRPr="00C32A1E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с</w:t>
      </w:r>
      <w:r w:rsidRPr="00C3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этой функции деньги обслуживают процесс купли-продажи. Эту функцию называют средством обращения, поскольку деньги в этом случае обслуживают непрерывный процесс оборота товаров, услуг, ценных бумаг и т. д. Данная функция связана с процессом купли-продажи, т. е. с превращением товара в деньги.</w:t>
      </w:r>
    </w:p>
    <w:p w:rsidR="0049360C" w:rsidRDefault="0049360C" w:rsidP="0049360C">
      <w:pPr>
        <w:numPr>
          <w:ilvl w:val="0"/>
          <w:numId w:val="14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 этап. </w:t>
      </w:r>
      <w:hyperlink r:id="rId11" w:tooltip="Деньги как средство платежа" w:history="1">
        <w:r w:rsidRPr="00C32A1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Деньги как средство платежа</w:t>
        </w:r>
      </w:hyperlink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функции денег как средства платежа возникает временной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продажей товара и получением денег за него. В этих условиях объективно создаются условия для такого экономического явления, как кредит.</w:t>
      </w:r>
    </w:p>
    <w:p w:rsidR="0049360C" w:rsidRPr="00AA39C3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товаров может возникнуть разрыв во времени между передачей товара покупателю и получением денег от него. Продавец в этом случае представляет покупателю так называемую отсрочку платежа или </w:t>
      </w:r>
      <w:r w:rsidRPr="00AA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кредит</w:t>
      </w:r>
      <w:r w:rsidRPr="00AA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деньги все же поступают продавцу, то они выполняют функцию </w:t>
      </w:r>
      <w:r w:rsidRPr="00AA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платежа</w:t>
      </w:r>
      <w:r w:rsidRPr="00AA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Деньги в этом случае гасят образовавшийся долг, обслуживают не только кредит, но и выплату заработной платы, а также все другие виды авансовых платежей.</w:t>
      </w:r>
    </w:p>
    <w:p w:rsidR="0049360C" w:rsidRDefault="0049360C" w:rsidP="0049360C">
      <w:pPr>
        <w:numPr>
          <w:ilvl w:val="0"/>
          <w:numId w:val="14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IV этап. Деньги как средство распределения</w:t>
      </w:r>
      <w:r w:rsidRPr="00AA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распределительной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денег есть только их движение от их владельца к получателю. В этой функции состоит объективная экономическая предпосылка для возникновения государственных финансов.</w:t>
      </w:r>
    </w:p>
    <w:p w:rsidR="0049360C" w:rsidRPr="00AA39C3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Распределительная функция денег</w:t>
      </w:r>
      <w:r w:rsidRPr="00AA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 возникнув после появления таких функций, как средство обращения и средство платежа, состоит в том, что один независимый экономический субъект передает другому определенную сумму денег, не требуя взамен никакого эквивалентного возмещения. Именно на этой денежной функции базируется госбюджет, распределение прибыли предприятий, социально-экономические системы современных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 этап. </w:t>
      </w:r>
      <w:hyperlink r:id="rId12" w:tooltip="Деньги как средство накопления" w:history="1">
        <w:r w:rsidRPr="00AA39C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Деньги как средство накопления</w:t>
        </w:r>
      </w:hyperlink>
      <w:r w:rsidRPr="00AA3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и сбережения.</w:t>
      </w:r>
      <w:r w:rsidRPr="00AA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сбережений и накоплений — необходимый элемент современной экономики.</w:t>
      </w:r>
      <w:r w:rsidRPr="00AA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выполняющие функцию накопления, участвуют в процессе формирования, распределения, перераспределения национального дохода, образования сбережений населения.</w:t>
      </w:r>
    </w:p>
    <w:p w:rsidR="0049360C" w:rsidRPr="00D01FDF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функции </w:t>
      </w:r>
      <w:r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сбережений и накоплений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деньги используются не для обращения, а для создания самостоятельной формы богатства. От этого зависит весь инвестиционный процесс, т. е. экономический рост; развитие банковской системы, фондового рынка, страховых, пенсионных и прочих финансовых фондов.</w:t>
      </w:r>
    </w:p>
    <w:p w:rsidR="0049360C" w:rsidRPr="00FD0B55" w:rsidRDefault="0049360C" w:rsidP="0049360C">
      <w:pPr>
        <w:numPr>
          <w:ilvl w:val="0"/>
          <w:numId w:val="14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VI этап. </w:t>
      </w:r>
      <w:hyperlink r:id="rId13" w:tooltip="Функция мировых денег" w:history="1">
        <w:r w:rsidRPr="00AA39C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Деньги как мера обмена одной валюты на другую</w:t>
        </w:r>
      </w:hyperlink>
      <w:r w:rsidRPr="00AA3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функции мировых денег деньги способствуют валютному обмену, созданию платежного баланса, образованию валютного курса.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всегда обслуживали не только </w:t>
      </w:r>
      <w:hyperlink r:id="rId14" w:tooltip="Национальная экономика" w:history="1">
        <w:r w:rsidRPr="00AA39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национальную экономику</w:t>
        </w:r>
      </w:hyperlink>
      <w:r w:rsidRPr="00AA3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мирохозяйственные связи. Роль валютной функции денег постоянно возрастает, особенно в условиях глобализации мировой экономики и финансов. Создаются коллективные валюты, например, евро.</w:t>
      </w:r>
    </w:p>
    <w:p w:rsidR="0049360C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60C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a3"/>
      <w:bookmarkEnd w:id="2"/>
      <w:r w:rsidRPr="0049360C">
        <w:rPr>
          <w:rFonts w:ascii="Times New Roman" w:hAnsi="Times New Roman" w:cs="Times New Roman"/>
          <w:b/>
          <w:sz w:val="28"/>
          <w:szCs w:val="28"/>
          <w:u w:val="single"/>
        </w:rPr>
        <w:t>Экономическая подсистема</w:t>
      </w:r>
    </w:p>
    <w:p w:rsidR="00AC3661" w:rsidRDefault="00AC3661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отношения с экономической точки зрения можно разделить на две системы финансовую и кредитную.</w:t>
      </w:r>
    </w:p>
    <w:p w:rsidR="00AC3661" w:rsidRDefault="00AC3661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функции состоят в следующем: 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система:</w:t>
      </w:r>
    </w:p>
    <w:p w:rsidR="0049360C" w:rsidRPr="00FD0B55" w:rsidRDefault="0049360C" w:rsidP="0049360C">
      <w:pPr>
        <w:numPr>
          <w:ilvl w:val="0"/>
          <w:numId w:val="5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денег в стране;</w:t>
      </w:r>
    </w:p>
    <w:p w:rsidR="0049360C" w:rsidRPr="00FD0B55" w:rsidRDefault="0049360C" w:rsidP="0049360C">
      <w:pPr>
        <w:numPr>
          <w:ilvl w:val="0"/>
          <w:numId w:val="5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бюджета в стране.</w:t>
      </w:r>
    </w:p>
    <w:p w:rsidR="0049360C" w:rsidRPr="00FD0B55" w:rsidRDefault="0049360C" w:rsidP="0049360C">
      <w:pPr>
        <w:spacing w:before="18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Кредитная 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система:</w:t>
      </w:r>
    </w:p>
    <w:p w:rsidR="0049360C" w:rsidRPr="00FD0B55" w:rsidRDefault="0049360C" w:rsidP="0049360C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внутренний и внешний долг;</w:t>
      </w:r>
    </w:p>
    <w:p w:rsidR="0049360C" w:rsidRPr="00FD0B55" w:rsidRDefault="0049360C" w:rsidP="0049360C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ссудный капитал;</w:t>
      </w:r>
    </w:p>
    <w:p w:rsidR="0049360C" w:rsidRPr="00FD0B55" w:rsidRDefault="0049360C" w:rsidP="0049360C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обращением ценных бумаг;</w:t>
      </w:r>
    </w:p>
    <w:p w:rsidR="0049360C" w:rsidRPr="00FD0B55" w:rsidRDefault="0049360C" w:rsidP="0049360C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международными кредитно-валютными отношениями.</w:t>
      </w:r>
    </w:p>
    <w:p w:rsidR="00856415" w:rsidRDefault="00856415" w:rsidP="0085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415" w:rsidRDefault="0049360C" w:rsidP="0085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рыночных механизмов обеспечивает источники покрытия дефицита и предусматривает:</w:t>
      </w:r>
    </w:p>
    <w:p w:rsidR="00856415" w:rsidRPr="00856415" w:rsidRDefault="0049360C" w:rsidP="00856415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выпускает долговые облигации, т. е. полученный от субъектов экономики государственный кредит уменьшается;</w:t>
      </w:r>
    </w:p>
    <w:p w:rsidR="00856415" w:rsidRPr="00856415" w:rsidRDefault="0049360C" w:rsidP="00856415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от продажи ценных бумаг государство направляет на финансирование дефицита бюджета, деньги вновь поступают в экономику.</w:t>
      </w:r>
      <w:r w:rsidR="00856415"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60C" w:rsidRPr="00856415" w:rsidRDefault="0049360C" w:rsidP="00856415">
      <w:pPr>
        <w:spacing w:before="1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выпуска государственных ценных бумаг произошло перераспределение денег между субъектами экономики:</w:t>
      </w:r>
    </w:p>
    <w:p w:rsidR="0049360C" w:rsidRPr="00FD0B55" w:rsidRDefault="0049360C" w:rsidP="0049360C">
      <w:pPr>
        <w:numPr>
          <w:ilvl w:val="0"/>
          <w:numId w:val="8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имевшие свободные денежные средства, отдали их в кредит государству, получив облигацию;</w:t>
      </w:r>
    </w:p>
    <w:p w:rsidR="0049360C" w:rsidRPr="00FD0B55" w:rsidRDefault="0049360C" w:rsidP="0049360C">
      <w:pPr>
        <w:numPr>
          <w:ilvl w:val="0"/>
          <w:numId w:val="8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организации получили финансирование своих расходов за счет этих денег.</w:t>
      </w:r>
    </w:p>
    <w:p w:rsidR="0049360C" w:rsidRPr="00FD0B55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a4"/>
      <w:bookmarkEnd w:id="3"/>
    </w:p>
    <w:p w:rsidR="0049360C" w:rsidRPr="00856415" w:rsidRDefault="0049360C" w:rsidP="00493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415">
        <w:rPr>
          <w:rFonts w:ascii="Times New Roman" w:hAnsi="Times New Roman" w:cs="Times New Roman"/>
          <w:b/>
          <w:sz w:val="28"/>
          <w:szCs w:val="28"/>
          <w:u w:val="single"/>
        </w:rPr>
        <w:t>Форма денежных потоков</w:t>
      </w:r>
    </w:p>
    <w:p w:rsidR="00856415" w:rsidRDefault="0049360C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Товарные деньги</w:t>
      </w:r>
    </w:p>
    <w:p w:rsidR="0049360C" w:rsidRPr="00FD0B55" w:rsidRDefault="0049360C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деньгами служили достаточно редкие и дорогие товары: скот, раковины, чай, табак, рис, соль, рыба, пушнина.</w:t>
      </w:r>
      <w:proofErr w:type="gramEnd"/>
    </w:p>
    <w:p w:rsidR="0085641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интернационализации связей человечество пришло к благородным </w:t>
      </w:r>
      <w:hyperlink r:id="rId15" w:tooltip="Металлические деньги" w:history="1">
        <w:r w:rsidRPr="00AA39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металлам</w:t>
        </w:r>
      </w:hyperlink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золоту и серебру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60C" w:rsidRPr="00FD0B5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Драгоценные металлы были выбраны потому что:</w:t>
      </w:r>
    </w:p>
    <w:p w:rsidR="00856415" w:rsidRDefault="0049360C" w:rsidP="0049360C">
      <w:pPr>
        <w:numPr>
          <w:ilvl w:val="0"/>
          <w:numId w:val="9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могли долго сохранять свою ценность</w:t>
      </w:r>
      <w:r w:rsid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60C" w:rsidRPr="00856415" w:rsidRDefault="0049360C" w:rsidP="0049360C">
      <w:pPr>
        <w:numPr>
          <w:ilvl w:val="0"/>
          <w:numId w:val="9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однородными по качеству</w:t>
      </w:r>
      <w:r w:rsid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415" w:rsidRDefault="0049360C" w:rsidP="00856415">
      <w:pPr>
        <w:numPr>
          <w:ilvl w:val="0"/>
          <w:numId w:val="9"/>
        </w:numPr>
        <w:spacing w:before="1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обладали делимостью и высокой стоимостью (из-за трудоспособности их добычи и обработки)</w:t>
      </w:r>
      <w:r w:rsidR="00856415"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415" w:rsidRDefault="0049360C" w:rsidP="0085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 и серебро выполняло функцию денег в течение тысячелетий. Окончательное вытеснение драгоценных металлов из статуса денег произошло в середине 70-х годов 20 века, когда произошла демонетизация золота — замена золота и других драгоценных металлов бумажными и кредитными деньгами.</w:t>
      </w:r>
    </w:p>
    <w:p w:rsidR="00856415" w:rsidRDefault="00856415" w:rsidP="0085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60C" w:rsidRPr="00FD0B55" w:rsidRDefault="0049360C" w:rsidP="0085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в своем развитии прошли несколько форм материальных носителей: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Товарные, металлические деньги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действительные или полноценные деньги.</w:t>
      </w:r>
    </w:p>
    <w:p w:rsidR="0049360C" w:rsidRPr="00FD0B5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деньги — это деньги, у которых номинальная стоимость соответствует реальной стоимости металла, из которого они изготовлены (медные, серебряные, золотые).</w:t>
      </w:r>
    </w:p>
    <w:p w:rsidR="0049360C" w:rsidRPr="00FD0B5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Монета имела установленные отличительные признаки (внешний вид, весовое содержание).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Заменители действительных денег</w:t>
      </w: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(неполноценные) — это деньги, номинальная стоимость которых выше реальной, т. е. выше стоимости труда, затраченного на их производство. К ним относятся:</w:t>
      </w:r>
    </w:p>
    <w:p w:rsidR="0049360C" w:rsidRPr="00FD0B55" w:rsidRDefault="0049360C" w:rsidP="0049360C">
      <w:pPr>
        <w:numPr>
          <w:ilvl w:val="0"/>
          <w:numId w:val="10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знаки стоимости — стершаяся золотая монета, мелкая монета, изготовленная из дешевого металла (медь, алюминий);</w:t>
      </w:r>
    </w:p>
    <w:p w:rsidR="0049360C" w:rsidRPr="00FD0B55" w:rsidRDefault="0049360C" w:rsidP="0049360C">
      <w:pPr>
        <w:numPr>
          <w:ilvl w:val="0"/>
          <w:numId w:val="10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знаки стоимости — сделанные из бумаги. Это бумажные деньги и кредитные деньги.</w:t>
      </w:r>
    </w:p>
    <w:p w:rsidR="00856415" w:rsidRDefault="00856415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9360C" w:rsidRPr="00F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Бумажные деньги</w:t>
      </w:r>
    </w:p>
    <w:p w:rsidR="0049360C" w:rsidRPr="00FD0B5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выпуска бумажных денег имеет государство.</w:t>
      </w:r>
    </w:p>
    <w:p w:rsidR="0085641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между номинальной стоимостью выпущенных денег и стоимостью их выпуска образует эмиссионный доход казны. Сущность бумажных денег заключается в том, что они выпускаются для покрытия </w:t>
      </w:r>
      <w:hyperlink r:id="rId16" w:tooltip="Бюджетный дефицит" w:history="1">
        <w:r w:rsidRPr="00AA39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дефицит</w:t>
        </w:r>
        <w:r w:rsidRPr="00AA39C3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а</w:t>
        </w:r>
      </w:hyperlink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наделены государством принудительным курсом. Бумажные деньги не </w:t>
      </w:r>
      <w:proofErr w:type="spellStart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разменны</w:t>
      </w:r>
      <w:proofErr w:type="spellEnd"/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металл.</w:t>
      </w:r>
    </w:p>
    <w:p w:rsidR="0049360C" w:rsidRPr="00FD0B55" w:rsidRDefault="0049360C" w:rsidP="0085641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природа бумажных денег:</w:t>
      </w:r>
    </w:p>
    <w:p w:rsidR="0049360C" w:rsidRPr="00FD0B55" w:rsidRDefault="0049360C" w:rsidP="0049360C">
      <w:pPr>
        <w:numPr>
          <w:ilvl w:val="0"/>
          <w:numId w:val="11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всегда неустойчивы (они не могут постоянно фиксировать свой курс);</w:t>
      </w:r>
    </w:p>
    <w:p w:rsidR="0049360C" w:rsidRPr="00FD0B55" w:rsidRDefault="0049360C" w:rsidP="0049360C">
      <w:pPr>
        <w:numPr>
          <w:ilvl w:val="0"/>
          <w:numId w:val="11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выпуск никогда не регулируется потребностью товарооборота в деньгах;</w:t>
      </w:r>
    </w:p>
    <w:p w:rsidR="0049360C" w:rsidRPr="00FD0B55" w:rsidRDefault="0049360C" w:rsidP="0049360C">
      <w:pPr>
        <w:numPr>
          <w:ilvl w:val="0"/>
          <w:numId w:val="11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объективный механизм изъятия из оборота лишних денег.</w:t>
      </w:r>
    </w:p>
    <w:p w:rsidR="0049360C" w:rsidRPr="00FD0B55" w:rsidRDefault="0049360C" w:rsidP="0049360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Обесценивание бумажных денег связано с избыточным выпуском, упадком доверия к правительству, неблагоприятным </w:t>
      </w:r>
      <w:hyperlink r:id="rId17" w:tooltip="Платежный баланс" w:history="1">
        <w:r w:rsidRPr="004760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платежным балансом</w:t>
        </w:r>
      </w:hyperlink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страны.</w:t>
      </w:r>
    </w:p>
    <w:p w:rsidR="00856415" w:rsidRDefault="00856415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9360C" w:rsidRPr="00FD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Кредитные деньги</w:t>
      </w:r>
    </w:p>
    <w:p w:rsidR="00856415" w:rsidRDefault="0049360C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деньги — это обязательства, суммарный объем заключенных договоров, размещенных заказов или полученных услуг, которые приходятся на определенный период времени независимо от того, когда были выделены необходимые фонды и когда фактически платежи будут осуществлены.</w:t>
      </w:r>
    </w:p>
    <w:p w:rsidR="00856415" w:rsidRDefault="0049360C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кредита — отдаваемая сумма назад вернется с процентами.</w:t>
      </w:r>
    </w:p>
    <w:p w:rsidR="00856415" w:rsidRDefault="0049360C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деньги появились на базе функции денег как средства платежа.</w:t>
      </w:r>
    </w:p>
    <w:p w:rsidR="0049360C" w:rsidRPr="00FD0B55" w:rsidRDefault="0049360C" w:rsidP="008564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виды кредитных денег:</w:t>
      </w:r>
    </w:p>
    <w:p w:rsidR="0049360C" w:rsidRPr="004760BA" w:rsidRDefault="00B84623" w:rsidP="0049360C">
      <w:pPr>
        <w:numPr>
          <w:ilvl w:val="0"/>
          <w:numId w:val="12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Вексель" w:history="1">
        <w:r w:rsidR="0049360C" w:rsidRPr="004760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вексель</w:t>
        </w:r>
      </w:hyperlink>
      <w:r w:rsidR="0049360C" w:rsidRPr="004760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60C" w:rsidRPr="004760BA" w:rsidRDefault="0049360C" w:rsidP="0049360C">
      <w:pPr>
        <w:numPr>
          <w:ilvl w:val="0"/>
          <w:numId w:val="12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банкнота;</w:t>
      </w:r>
    </w:p>
    <w:p w:rsidR="0049360C" w:rsidRPr="004760BA" w:rsidRDefault="00B84623" w:rsidP="0049360C">
      <w:pPr>
        <w:numPr>
          <w:ilvl w:val="0"/>
          <w:numId w:val="12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Чек" w:history="1">
        <w:r w:rsidR="0049360C" w:rsidRPr="004760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чек</w:t>
        </w:r>
      </w:hyperlink>
      <w:r w:rsidR="0049360C" w:rsidRPr="004760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60C" w:rsidRPr="00FD0B55" w:rsidRDefault="0049360C" w:rsidP="0049360C">
      <w:pPr>
        <w:numPr>
          <w:ilvl w:val="0"/>
          <w:numId w:val="12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деньги.</w:t>
      </w:r>
    </w:p>
    <w:p w:rsidR="0049360C" w:rsidRDefault="0049360C" w:rsidP="0049360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5"/>
      <w:bookmarkEnd w:id="4"/>
    </w:p>
    <w:p w:rsidR="0049360C" w:rsidRPr="00856415" w:rsidRDefault="0049360C" w:rsidP="0049360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денег в современном мире</w:t>
      </w:r>
    </w:p>
    <w:p w:rsidR="00AC3661" w:rsidRDefault="0049360C" w:rsidP="00AC3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07A9BA" wp14:editId="700737BC">
            <wp:extent cx="5523230" cy="4060190"/>
            <wp:effectExtent l="0" t="0" r="1270" b="0"/>
            <wp:docPr id="1" name="Рисунок 1" descr="http://goodimg.ru/img/dengi-vidyi-den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img.ru/img/dengi-vidyi-deneg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661" w:rsidRPr="00AC3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61" w:rsidRDefault="00AC3661" w:rsidP="00AC36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1" w:rsidRDefault="00AC3661" w:rsidP="00AC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C3661" w:rsidRDefault="00AC3661" w:rsidP="00AC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Что такое деньги? Главное свойство денег.</w:t>
      </w:r>
    </w:p>
    <w:p w:rsidR="00AC3661" w:rsidRDefault="00AC3661" w:rsidP="00AC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Функции денег. Перечислить и кратко охарактеризовать.</w:t>
      </w:r>
    </w:p>
    <w:p w:rsidR="00AC3661" w:rsidRDefault="00AC3661" w:rsidP="00AC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Функции финансовой системы и кредитной системы (перечислить) </w:t>
      </w:r>
    </w:p>
    <w:p w:rsidR="00A937AE" w:rsidRDefault="00A937AE" w:rsidP="00AC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Какие формы материальных носителей есть у денег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перечислить  кратко охарактеризовать)</w:t>
      </w:r>
    </w:p>
    <w:p w:rsidR="00A937AE" w:rsidRDefault="00A937AE" w:rsidP="00AC36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1" w:rsidRPr="002E0423" w:rsidRDefault="00AC3661" w:rsidP="00AC3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3">
        <w:rPr>
          <w:rFonts w:ascii="Times New Roman" w:hAnsi="Times New Roman" w:cs="Times New Roman"/>
          <w:b/>
          <w:sz w:val="28"/>
          <w:szCs w:val="28"/>
        </w:rPr>
        <w:t>Ответы на вопросы сдать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10.00 07.04</w:t>
      </w:r>
      <w:r w:rsidRPr="002E0423">
        <w:rPr>
          <w:rFonts w:ascii="Times New Roman" w:hAnsi="Times New Roman" w:cs="Times New Roman"/>
          <w:b/>
          <w:sz w:val="28"/>
          <w:szCs w:val="28"/>
        </w:rPr>
        <w:t xml:space="preserve">.2020г. на электронную почту  </w:t>
      </w:r>
      <w:proofErr w:type="spellStart"/>
      <w:r w:rsidRPr="002E0423">
        <w:rPr>
          <w:rFonts w:ascii="Times New Roman" w:hAnsi="Times New Roman" w:cs="Times New Roman"/>
          <w:b/>
          <w:sz w:val="28"/>
          <w:szCs w:val="28"/>
          <w:lang w:val="en-US"/>
        </w:rPr>
        <w:t>kav</w:t>
      </w:r>
      <w:proofErr w:type="spellEnd"/>
      <w:r w:rsidRPr="002E0423">
        <w:rPr>
          <w:rFonts w:ascii="Times New Roman" w:hAnsi="Times New Roman" w:cs="Times New Roman"/>
          <w:b/>
          <w:sz w:val="28"/>
          <w:szCs w:val="28"/>
        </w:rPr>
        <w:t>7475@</w:t>
      </w:r>
      <w:r w:rsidRPr="002E04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E04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E042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0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60C" w:rsidRPr="004760BA" w:rsidRDefault="0049360C" w:rsidP="0049360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360C" w:rsidRPr="004760BA" w:rsidSect="00DF03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77B"/>
    <w:multiLevelType w:val="multilevel"/>
    <w:tmpl w:val="A11EA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F91"/>
    <w:multiLevelType w:val="multilevel"/>
    <w:tmpl w:val="8092F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148A"/>
    <w:multiLevelType w:val="multilevel"/>
    <w:tmpl w:val="637CF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B22B0"/>
    <w:multiLevelType w:val="multilevel"/>
    <w:tmpl w:val="D61A3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81BA5"/>
    <w:multiLevelType w:val="hybridMultilevel"/>
    <w:tmpl w:val="6BBEB4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D4567"/>
    <w:multiLevelType w:val="multilevel"/>
    <w:tmpl w:val="675A3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370F8"/>
    <w:multiLevelType w:val="multilevel"/>
    <w:tmpl w:val="346A0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C3F74"/>
    <w:multiLevelType w:val="multilevel"/>
    <w:tmpl w:val="2930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F1767"/>
    <w:multiLevelType w:val="hybridMultilevel"/>
    <w:tmpl w:val="F5B4A1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1F339C"/>
    <w:multiLevelType w:val="multilevel"/>
    <w:tmpl w:val="4F246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D5E1A"/>
    <w:multiLevelType w:val="multilevel"/>
    <w:tmpl w:val="A140A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61464"/>
    <w:multiLevelType w:val="multilevel"/>
    <w:tmpl w:val="E8BAB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22189"/>
    <w:multiLevelType w:val="multilevel"/>
    <w:tmpl w:val="7AC41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E3624"/>
    <w:multiLevelType w:val="hybridMultilevel"/>
    <w:tmpl w:val="A2F4EE6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153AED"/>
    <w:multiLevelType w:val="multilevel"/>
    <w:tmpl w:val="A3846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570FB"/>
    <w:multiLevelType w:val="multilevel"/>
    <w:tmpl w:val="5FA0F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B22ED"/>
    <w:multiLevelType w:val="multilevel"/>
    <w:tmpl w:val="53F0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C"/>
    <w:rsid w:val="000617AB"/>
    <w:rsid w:val="000F4674"/>
    <w:rsid w:val="00163303"/>
    <w:rsid w:val="0049360C"/>
    <w:rsid w:val="00856415"/>
    <w:rsid w:val="00A937AE"/>
    <w:rsid w:val="00AC3661"/>
    <w:rsid w:val="00B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C"/>
  </w:style>
  <w:style w:type="paragraph" w:styleId="1">
    <w:name w:val="heading 1"/>
    <w:basedOn w:val="a"/>
    <w:next w:val="a"/>
    <w:link w:val="10"/>
    <w:uiPriority w:val="9"/>
    <w:qFormat/>
    <w:rsid w:val="0049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0C"/>
    <w:rPr>
      <w:b/>
      <w:bCs/>
    </w:rPr>
  </w:style>
  <w:style w:type="character" w:customStyle="1" w:styleId="art-postheader">
    <w:name w:val="art-postheader"/>
    <w:basedOn w:val="a0"/>
    <w:rsid w:val="0049360C"/>
  </w:style>
  <w:style w:type="character" w:styleId="a5">
    <w:name w:val="Emphasis"/>
    <w:basedOn w:val="a0"/>
    <w:uiPriority w:val="20"/>
    <w:qFormat/>
    <w:rsid w:val="004936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6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C"/>
  </w:style>
  <w:style w:type="paragraph" w:styleId="1">
    <w:name w:val="heading 1"/>
    <w:basedOn w:val="a"/>
    <w:next w:val="a"/>
    <w:link w:val="10"/>
    <w:uiPriority w:val="9"/>
    <w:qFormat/>
    <w:rsid w:val="0049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0C"/>
    <w:rPr>
      <w:b/>
      <w:bCs/>
    </w:rPr>
  </w:style>
  <w:style w:type="character" w:customStyle="1" w:styleId="art-postheader">
    <w:name w:val="art-postheader"/>
    <w:basedOn w:val="a0"/>
    <w:rsid w:val="0049360C"/>
  </w:style>
  <w:style w:type="character" w:styleId="a5">
    <w:name w:val="Emphasis"/>
    <w:basedOn w:val="a0"/>
    <w:uiPriority w:val="20"/>
    <w:qFormat/>
    <w:rsid w:val="004936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6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obshchestvo.html" TargetMode="External"/><Relationship Id="rId13" Type="http://schemas.openxmlformats.org/officeDocument/2006/relationships/hyperlink" Target="http://www.grandars.ru/student/finansy/mirovye-dengi.html" TargetMode="External"/><Relationship Id="rId18" Type="http://schemas.openxmlformats.org/officeDocument/2006/relationships/hyperlink" Target="http://www.grandars.ru/student/finansy/veksel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randars.ru/student/finansy/denezhnaya-sistema.html" TargetMode="External"/><Relationship Id="rId12" Type="http://schemas.openxmlformats.org/officeDocument/2006/relationships/hyperlink" Target="http://www.grandars.ru/student/finansy/sredstvo-nakopleniya.html" TargetMode="External"/><Relationship Id="rId17" Type="http://schemas.openxmlformats.org/officeDocument/2006/relationships/hyperlink" Target="http://www.grandars.ru/student/mirovaya-ekonomika/platezhnyy-bala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ars.ru/student/finansy/deficit-byudzheta.html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finansy/vseobshchiy-ekvivalent.html" TargetMode="External"/><Relationship Id="rId11" Type="http://schemas.openxmlformats.org/officeDocument/2006/relationships/hyperlink" Target="http://www.grandars.ru/student/finansy/sredstvo-platezh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student/finansy/metallicheskie-dengi.html" TargetMode="External"/><Relationship Id="rId10" Type="http://schemas.openxmlformats.org/officeDocument/2006/relationships/hyperlink" Target="http://www.grandars.ru/student/finansy/mera-stoimosti.html" TargetMode="External"/><Relationship Id="rId19" Type="http://schemas.openxmlformats.org/officeDocument/2006/relationships/hyperlink" Target="http://www.grandars.ru/student/finansy/ch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fin-m/denezhnyy-potok.html" TargetMode="External"/><Relationship Id="rId14" Type="http://schemas.openxmlformats.org/officeDocument/2006/relationships/hyperlink" Target="http://www.grandars.ru/student/nac-ekonomika/nacionalnaya-ekonomik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teacher82</dc:creator>
  <cp:lastModifiedBy>User22</cp:lastModifiedBy>
  <cp:revision>2</cp:revision>
  <dcterms:created xsi:type="dcterms:W3CDTF">2020-04-04T06:28:00Z</dcterms:created>
  <dcterms:modified xsi:type="dcterms:W3CDTF">2020-04-04T06:28:00Z</dcterms:modified>
</cp:coreProperties>
</file>