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D6" w:rsidRDefault="009A513E" w:rsidP="004A7DD6">
      <w:pPr>
        <w:ind w:left="-567" w:firstLine="283"/>
        <w:jc w:val="center"/>
        <w:rPr>
          <w:b/>
        </w:rPr>
      </w:pPr>
      <w:r>
        <w:rPr>
          <w:b/>
        </w:rPr>
        <w:t>20</w:t>
      </w:r>
      <w:r w:rsidR="004A7DD6">
        <w:rPr>
          <w:b/>
        </w:rPr>
        <w:t xml:space="preserve"> марта 2020г.</w:t>
      </w:r>
    </w:p>
    <w:p w:rsidR="00024FDF" w:rsidRDefault="002D66CC" w:rsidP="002D66CC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2D66CC" w:rsidRDefault="003738C8" w:rsidP="002D66CC">
      <w:pPr>
        <w:ind w:left="-567" w:firstLine="283"/>
        <w:rPr>
          <w:b/>
        </w:rPr>
      </w:pPr>
      <w:r>
        <w:rPr>
          <w:b/>
        </w:rPr>
        <w:t>Курс</w:t>
      </w:r>
      <w:r w:rsidR="002D66CC">
        <w:rPr>
          <w:b/>
        </w:rPr>
        <w:t>: третий (3), группа ТЭМ 179</w:t>
      </w:r>
    </w:p>
    <w:p w:rsidR="002D66CC" w:rsidRDefault="002D66CC" w:rsidP="002D66CC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 xml:space="preserve">Дисциплина (МДК 03.01) </w:t>
      </w:r>
      <w:r w:rsidRPr="002D66CC">
        <w:rPr>
          <w:rFonts w:eastAsia="Times New Roman" w:cs="Times New Roman"/>
          <w:b/>
          <w:szCs w:val="24"/>
          <w:lang w:eastAsia="ru-RU"/>
        </w:rPr>
        <w:t>Участие в разработке технологических процессов производства и ремонта изделий транспортного электрооборудования и автоматики</w:t>
      </w:r>
      <w:r w:rsidR="00BF5829">
        <w:rPr>
          <w:rFonts w:eastAsia="Times New Roman" w:cs="Times New Roman"/>
          <w:b/>
          <w:szCs w:val="24"/>
          <w:lang w:eastAsia="ru-RU"/>
        </w:rPr>
        <w:t xml:space="preserve"> (2 часа)</w:t>
      </w:r>
    </w:p>
    <w:p w:rsidR="002D66CC" w:rsidRPr="002D66CC" w:rsidRDefault="002D66CC" w:rsidP="002D66CC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024FDF" w:rsidRDefault="00024FDF" w:rsidP="00024FDF">
      <w:pPr>
        <w:ind w:firstLine="0"/>
      </w:pPr>
    </w:p>
    <w:p w:rsidR="00B901D1" w:rsidRPr="00B901D1" w:rsidRDefault="00553CCB" w:rsidP="00553CCB">
      <w:pPr>
        <w:ind w:firstLine="0"/>
        <w:jc w:val="center"/>
        <w:rPr>
          <w:szCs w:val="24"/>
        </w:rPr>
      </w:pPr>
      <w:r>
        <w:rPr>
          <w:b/>
          <w:bCs/>
          <w:szCs w:val="24"/>
        </w:rPr>
        <w:t>Тема.</w:t>
      </w:r>
    </w:p>
    <w:p w:rsidR="00B901D1" w:rsidRPr="00B901D1" w:rsidRDefault="00BF5829" w:rsidP="00B901D1">
      <w:pPr>
        <w:spacing w:line="360" w:lineRule="auto"/>
        <w:jc w:val="both"/>
        <w:rPr>
          <w:b/>
          <w:bCs/>
          <w:szCs w:val="24"/>
        </w:rPr>
      </w:pPr>
      <w:r w:rsidRPr="00BF5829">
        <w:rPr>
          <w:b/>
        </w:rPr>
        <w:t>Технология технического обслуживания, приспособления и оборудование</w:t>
      </w:r>
    </w:p>
    <w:p w:rsidR="00B901D1" w:rsidRPr="00B901D1" w:rsidRDefault="00BF5829" w:rsidP="00B901D1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szCs w:val="24"/>
        </w:rPr>
        <w:t xml:space="preserve">  На электротранспортном предприятии одним из подразделений является планово-технический</w:t>
      </w:r>
      <w:r w:rsidR="00B901D1" w:rsidRPr="00B901D1">
        <w:rPr>
          <w:szCs w:val="24"/>
        </w:rPr>
        <w:t xml:space="preserve"> отдел</w:t>
      </w:r>
      <w:r>
        <w:rPr>
          <w:szCs w:val="24"/>
        </w:rPr>
        <w:t>, где</w:t>
      </w:r>
      <w:r w:rsidR="00B901D1" w:rsidRPr="00B901D1">
        <w:rPr>
          <w:szCs w:val="24"/>
        </w:rPr>
        <w:t xml:space="preserve"> </w:t>
      </w:r>
      <w:r w:rsidR="00BC0D3D">
        <w:rPr>
          <w:szCs w:val="24"/>
        </w:rPr>
        <w:t>составляется и хранится</w:t>
      </w:r>
      <w:r w:rsidR="00B901D1" w:rsidRPr="00B901D1">
        <w:rPr>
          <w:szCs w:val="24"/>
        </w:rPr>
        <w:t xml:space="preserve"> технологическая документация </w:t>
      </w:r>
      <w:proofErr w:type="gramStart"/>
      <w:r w:rsidR="00B901D1" w:rsidRPr="00B901D1">
        <w:rPr>
          <w:szCs w:val="24"/>
        </w:rPr>
        <w:t>о</w:t>
      </w:r>
      <w:proofErr w:type="gramEnd"/>
      <w:r w:rsidR="00B901D1" w:rsidRPr="00B901D1">
        <w:rPr>
          <w:szCs w:val="24"/>
        </w:rPr>
        <w:t xml:space="preserve"> имеющемся оборудовании и приспособлениях, которые располагают</w:t>
      </w:r>
      <w:r w:rsidR="00BC0D3D">
        <w:rPr>
          <w:szCs w:val="24"/>
        </w:rPr>
        <w:t>ся на каждом ремонтном участке. В документацию</w:t>
      </w:r>
      <w:r w:rsidR="00BC0D3D">
        <w:rPr>
          <w:spacing w:val="-1"/>
          <w:szCs w:val="24"/>
        </w:rPr>
        <w:t xml:space="preserve"> включают</w:t>
      </w:r>
      <w:r w:rsidR="00B901D1" w:rsidRPr="00B901D1">
        <w:rPr>
          <w:spacing w:val="-1"/>
          <w:szCs w:val="24"/>
        </w:rPr>
        <w:t xml:space="preserve"> запись информации о применяемом оборудовании, и имеется информация об оборудовании, его наименование и модель. Наименование и модель оборудования записываются в соответствии с паспортом оборудования. При необходимости указания нескольких видов оборудования, информация записывается через разделительный знак «</w:t>
      </w:r>
      <w:proofErr w:type="gramStart"/>
      <w:r w:rsidR="00B901D1" w:rsidRPr="00B901D1">
        <w:rPr>
          <w:spacing w:val="-1"/>
          <w:szCs w:val="24"/>
        </w:rPr>
        <w:t>;»</w:t>
      </w:r>
      <w:proofErr w:type="gramEnd"/>
      <w:r w:rsidR="00B901D1" w:rsidRPr="00B901D1">
        <w:rPr>
          <w:spacing w:val="-1"/>
          <w:szCs w:val="24"/>
        </w:rPr>
        <w:t>, с возможностью, при необходимости, переноса информации на следующие строки.</w:t>
      </w:r>
      <w:r w:rsidR="00B901D1" w:rsidRPr="00B901D1">
        <w:rPr>
          <w:szCs w:val="24"/>
        </w:rPr>
        <w:t xml:space="preserve"> </w:t>
      </w:r>
    </w:p>
    <w:p w:rsidR="00B901D1" w:rsidRPr="00B901D1" w:rsidRDefault="00B901D1" w:rsidP="00B901D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B901D1">
        <w:rPr>
          <w:color w:val="000000"/>
          <w:szCs w:val="24"/>
        </w:rPr>
        <w:t xml:space="preserve">В качестве подъёмно-транспортных средств на участке используются транспортировочные тележки для перемещения изделий, подъемники и т.п. Все принятое технологическое оборудование </w:t>
      </w:r>
      <w:r w:rsidR="00BC0D3D">
        <w:rPr>
          <w:color w:val="000000"/>
          <w:szCs w:val="24"/>
        </w:rPr>
        <w:t>и организационную оснастку вводят</w:t>
      </w:r>
      <w:r w:rsidRPr="00B901D1">
        <w:rPr>
          <w:color w:val="000000"/>
          <w:szCs w:val="24"/>
        </w:rPr>
        <w:t xml:space="preserve"> в спецификацию технологического оборудования на участке, где указывается марка или модель, принятое количество и габаритные размеры выбранного оборудования. Спецификация технологического оборудования участка составляется с учетом требований стандарта предприятия на основании типовых табелей оборудования и типовых проектов ремонтных участков и цехов.</w:t>
      </w:r>
    </w:p>
    <w:p w:rsidR="00B901D1" w:rsidRPr="00B901D1" w:rsidRDefault="00BC0D3D" w:rsidP="00B901D1">
      <w:pPr>
        <w:widowControl w:val="0"/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На основании этого проводится р</w:t>
      </w:r>
      <w:r w:rsidR="00B901D1" w:rsidRPr="00B901D1">
        <w:rPr>
          <w:color w:val="000000"/>
          <w:szCs w:val="24"/>
        </w:rPr>
        <w:t>асчёт по основному</w:t>
      </w:r>
      <w:r>
        <w:rPr>
          <w:color w:val="000000"/>
          <w:szCs w:val="24"/>
        </w:rPr>
        <w:t xml:space="preserve"> технологическому оборудованию, которым считают </w:t>
      </w:r>
      <w:proofErr w:type="gramStart"/>
      <w:r w:rsidR="00B901D1" w:rsidRPr="00B901D1">
        <w:rPr>
          <w:color w:val="000000"/>
          <w:szCs w:val="24"/>
        </w:rPr>
        <w:t>моечное</w:t>
      </w:r>
      <w:proofErr w:type="gramEnd"/>
      <w:r w:rsidR="00B901D1" w:rsidRPr="00B901D1">
        <w:rPr>
          <w:color w:val="000000"/>
          <w:szCs w:val="24"/>
        </w:rPr>
        <w:t>, диагностические и испытательные стенды. Номенклатура и типы основного технологического оборудования принимаются в соответствии с технологическим процессом ремонта узлов и оборудования, отдавая предпочтение перспективным методам. Для этого используются табели оборудования, приспособлений и инструмента, необходимых для ремонтных участков в зависимости от наличия подвижного состава</w:t>
      </w:r>
      <w:r>
        <w:rPr>
          <w:color w:val="000000"/>
          <w:szCs w:val="24"/>
        </w:rPr>
        <w:t xml:space="preserve"> на предприятии</w:t>
      </w:r>
      <w:r w:rsidR="00B901D1" w:rsidRPr="00B901D1">
        <w:rPr>
          <w:color w:val="000000"/>
          <w:szCs w:val="24"/>
        </w:rPr>
        <w:t>.</w:t>
      </w:r>
    </w:p>
    <w:p w:rsidR="00B901D1" w:rsidRDefault="00BC0D3D" w:rsidP="00B901D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="00B901D1" w:rsidRPr="00B901D1">
        <w:rPr>
          <w:color w:val="000000"/>
          <w:szCs w:val="24"/>
        </w:rPr>
        <w:t>стальное оборудование</w:t>
      </w:r>
      <w:r>
        <w:rPr>
          <w:color w:val="000000"/>
          <w:szCs w:val="24"/>
        </w:rPr>
        <w:t>, приспособления</w:t>
      </w:r>
      <w:r w:rsidR="00B901D1" w:rsidRPr="00B901D1">
        <w:rPr>
          <w:color w:val="000000"/>
          <w:szCs w:val="24"/>
        </w:rPr>
        <w:t xml:space="preserve"> и организационная оснастка подбирается исходя из необходимости выполнения всего комплекса ремонтных работ по участку и требований в организации рабочего места. Это относится </w:t>
      </w:r>
      <w:r>
        <w:rPr>
          <w:color w:val="000000"/>
          <w:szCs w:val="24"/>
        </w:rPr>
        <w:t xml:space="preserve">к рабочему месту </w:t>
      </w:r>
      <w:r>
        <w:rPr>
          <w:color w:val="000000"/>
          <w:szCs w:val="24"/>
        </w:rPr>
        <w:lastRenderedPageBreak/>
        <w:t>работников различных участков</w:t>
      </w:r>
      <w:r w:rsidR="00B901D1" w:rsidRPr="00B901D1">
        <w:rPr>
          <w:color w:val="000000"/>
          <w:szCs w:val="24"/>
        </w:rPr>
        <w:t>, которое обеспечивается комплектом оборудования и приспособлений.</w:t>
      </w:r>
    </w:p>
    <w:p w:rsidR="00BC0D3D" w:rsidRPr="00B901D1" w:rsidRDefault="00BC0D3D" w:rsidP="00B901D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Для того</w:t>
      </w:r>
      <w:proofErr w:type="gramStart"/>
      <w:r>
        <w:rPr>
          <w:color w:val="000000"/>
          <w:szCs w:val="24"/>
        </w:rPr>
        <w:t>,</w:t>
      </w:r>
      <w:proofErr w:type="gramEnd"/>
      <w:r>
        <w:rPr>
          <w:color w:val="000000"/>
          <w:szCs w:val="24"/>
        </w:rPr>
        <w:t xml:space="preserve"> чтобы эти устройства (</w:t>
      </w:r>
      <w:r w:rsidR="004639CA">
        <w:rPr>
          <w:color w:val="000000"/>
          <w:szCs w:val="24"/>
        </w:rPr>
        <w:t>оборудование и приспособления) работали исправно, а значит им необходимо проводить техническое обслуживание. Эти мероприятия проводятся на предприятии силами вспомогательных подразделений.</w:t>
      </w:r>
    </w:p>
    <w:p w:rsidR="002F70AB" w:rsidRDefault="002F70AB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</w:p>
    <w:p w:rsidR="002F70AB" w:rsidRPr="006363A1" w:rsidRDefault="006E0D22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2F70AB" w:rsidRPr="006363A1" w:rsidRDefault="002F70AB" w:rsidP="002F70AB">
      <w:pPr>
        <w:pStyle w:val="a5"/>
      </w:pPr>
    </w:p>
    <w:p w:rsidR="00E85FA2" w:rsidRPr="00E85FA2" w:rsidRDefault="002F70AB" w:rsidP="00E85FA2">
      <w:pPr>
        <w:tabs>
          <w:tab w:val="left" w:pos="1134"/>
        </w:tabs>
        <w:spacing w:line="360" w:lineRule="auto"/>
        <w:ind w:right="-23"/>
        <w:jc w:val="both"/>
        <w:rPr>
          <w:szCs w:val="24"/>
        </w:rPr>
      </w:pPr>
      <w:r w:rsidRPr="00E85FA2">
        <w:rPr>
          <w:szCs w:val="24"/>
        </w:rPr>
        <w:t>1.</w:t>
      </w:r>
      <w:r w:rsidR="00E85FA2" w:rsidRPr="00E85FA2">
        <w:rPr>
          <w:szCs w:val="24"/>
        </w:rPr>
        <w:t xml:space="preserve"> Курасов Д.А., </w:t>
      </w:r>
      <w:proofErr w:type="spellStart"/>
      <w:r w:rsidR="00E85FA2" w:rsidRPr="00E85FA2">
        <w:rPr>
          <w:szCs w:val="24"/>
        </w:rPr>
        <w:t>Эльперин</w:t>
      </w:r>
      <w:proofErr w:type="spellEnd"/>
      <w:r w:rsidR="00E85FA2" w:rsidRPr="00E85FA2">
        <w:rPr>
          <w:szCs w:val="24"/>
        </w:rPr>
        <w:t xml:space="preserve"> В.И. Справочник технолога по ремонту электроподвижного состава. </w:t>
      </w:r>
      <w:r w:rsidR="00E85FA2" w:rsidRPr="00E85FA2">
        <w:rPr>
          <w:color w:val="000000"/>
          <w:szCs w:val="24"/>
        </w:rPr>
        <w:t xml:space="preserve">– </w:t>
      </w:r>
      <w:r w:rsidR="00E85FA2" w:rsidRPr="00E85FA2">
        <w:rPr>
          <w:szCs w:val="24"/>
        </w:rPr>
        <w:t>К.: Техника, 2016.</w:t>
      </w:r>
      <w:r w:rsidR="00E85FA2" w:rsidRPr="00E85FA2">
        <w:rPr>
          <w:color w:val="000000"/>
          <w:szCs w:val="24"/>
        </w:rPr>
        <w:t xml:space="preserve"> – </w:t>
      </w:r>
      <w:r w:rsidR="00E85FA2" w:rsidRPr="00E85FA2">
        <w:rPr>
          <w:szCs w:val="24"/>
        </w:rPr>
        <w:t>192 с.</w:t>
      </w:r>
    </w:p>
    <w:p w:rsidR="00E85FA2" w:rsidRPr="00E85FA2" w:rsidRDefault="00E85FA2" w:rsidP="00E85FA2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2. Инструкции, распоряжения, полезная информация и многое другое </w:t>
      </w:r>
      <w:proofErr w:type="spellStart"/>
      <w:r w:rsidRPr="00E85FA2">
        <w:rPr>
          <w:szCs w:val="24"/>
        </w:rPr>
        <w:t>ПроЛокомотив</w:t>
      </w:r>
      <w:proofErr w:type="spellEnd"/>
      <w:r w:rsidRPr="00E85FA2">
        <w:rPr>
          <w:szCs w:val="24"/>
        </w:rPr>
        <w:t xml:space="preserve"> [Электронный ресурс] Доступ: </w:t>
      </w:r>
      <w:hyperlink r:id="rId6" w:history="1">
        <w:r w:rsidRPr="00E85FA2">
          <w:rPr>
            <w:rStyle w:val="a7"/>
            <w:color w:val="auto"/>
            <w:szCs w:val="24"/>
            <w:u w:val="none"/>
          </w:rPr>
          <w:t>http://prolokomotiv.ru/instrukcii</w:t>
        </w:r>
      </w:hyperlink>
      <w:r w:rsidRPr="00E85FA2">
        <w:rPr>
          <w:szCs w:val="24"/>
        </w:rPr>
        <w:t xml:space="preserve">. </w:t>
      </w:r>
    </w:p>
    <w:p w:rsidR="002F70AB" w:rsidRPr="008C514A" w:rsidRDefault="00E85FA2" w:rsidP="008C514A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3. Интернет ресурс: </w:t>
      </w:r>
      <w:hyperlink r:id="rId7" w:history="1">
        <w:r w:rsidRPr="00E85FA2">
          <w:rPr>
            <w:rStyle w:val="a7"/>
            <w:color w:val="auto"/>
            <w:szCs w:val="24"/>
            <w:u w:val="none"/>
          </w:rPr>
          <w:t>http://scbist.com</w:t>
        </w:r>
      </w:hyperlink>
      <w:r w:rsidRPr="00E85FA2">
        <w:rPr>
          <w:szCs w:val="24"/>
        </w:rPr>
        <w:t xml:space="preserve"> – СЦБИСТ – железнодорожный форум, фотогалерея, социальная сеть.</w:t>
      </w:r>
    </w:p>
    <w:p w:rsidR="004639CA" w:rsidRPr="00B901D1" w:rsidRDefault="004639CA" w:rsidP="004639CA">
      <w:pPr>
        <w:spacing w:line="360" w:lineRule="auto"/>
        <w:jc w:val="both"/>
        <w:rPr>
          <w:szCs w:val="24"/>
        </w:rPr>
      </w:pPr>
      <w:r>
        <w:rPr>
          <w:szCs w:val="24"/>
        </w:rPr>
        <w:t>О</w:t>
      </w:r>
      <w:r w:rsidRPr="00B901D1">
        <w:rPr>
          <w:szCs w:val="24"/>
        </w:rPr>
        <w:t>тветьте на контрольные вопросы.</w:t>
      </w:r>
    </w:p>
    <w:p w:rsidR="004639CA" w:rsidRPr="00B901D1" w:rsidRDefault="004639CA" w:rsidP="004639C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</w:t>
      </w:r>
      <w:r w:rsidRPr="00B901D1">
        <w:rPr>
          <w:szCs w:val="24"/>
        </w:rPr>
        <w:t>1 Что такое технологические приспособления и оборудование, и что они в себя вкл</w:t>
      </w:r>
      <w:r>
        <w:rPr>
          <w:szCs w:val="24"/>
        </w:rPr>
        <w:t>ючаю</w:t>
      </w:r>
      <w:r w:rsidRPr="00B901D1">
        <w:rPr>
          <w:szCs w:val="24"/>
        </w:rPr>
        <w:t>т?</w:t>
      </w:r>
    </w:p>
    <w:p w:rsidR="004639CA" w:rsidRPr="00B901D1" w:rsidRDefault="004639CA" w:rsidP="004639C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</w:t>
      </w:r>
      <w:r w:rsidRPr="00B901D1">
        <w:rPr>
          <w:szCs w:val="24"/>
        </w:rPr>
        <w:t>2</w:t>
      </w:r>
      <w:proofErr w:type="gramStart"/>
      <w:r w:rsidRPr="00B901D1">
        <w:rPr>
          <w:szCs w:val="24"/>
        </w:rPr>
        <w:t xml:space="preserve"> В</w:t>
      </w:r>
      <w:proofErr w:type="gramEnd"/>
      <w:r w:rsidRPr="00B901D1">
        <w:rPr>
          <w:szCs w:val="24"/>
        </w:rPr>
        <w:t xml:space="preserve"> чем заключается значимость технологических приспособлений и оборудования ремонтного участка? Ответ объясните.</w:t>
      </w:r>
    </w:p>
    <w:p w:rsidR="004639CA" w:rsidRPr="00B901D1" w:rsidRDefault="004639CA" w:rsidP="004639C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</w:t>
      </w:r>
      <w:r w:rsidRPr="00B901D1">
        <w:rPr>
          <w:szCs w:val="24"/>
        </w:rPr>
        <w:t>3</w:t>
      </w:r>
      <w:proofErr w:type="gramStart"/>
      <w:r w:rsidRPr="00B901D1">
        <w:rPr>
          <w:szCs w:val="24"/>
        </w:rPr>
        <w:t xml:space="preserve"> Д</w:t>
      </w:r>
      <w:proofErr w:type="gramEnd"/>
      <w:r w:rsidRPr="00B901D1">
        <w:rPr>
          <w:szCs w:val="24"/>
        </w:rPr>
        <w:t>ля каких целей оснащается ремонтный участок технологическими приспособлениями и оборудованием? Ответ объясните.</w:t>
      </w:r>
    </w:p>
    <w:p w:rsidR="004639CA" w:rsidRPr="00B901D1" w:rsidRDefault="004639CA" w:rsidP="004639C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</w:t>
      </w:r>
      <w:r w:rsidRPr="00B901D1">
        <w:rPr>
          <w:szCs w:val="24"/>
        </w:rPr>
        <w:t>4</w:t>
      </w:r>
      <w:proofErr w:type="gramStart"/>
      <w:r w:rsidRPr="00B901D1">
        <w:rPr>
          <w:szCs w:val="24"/>
        </w:rPr>
        <w:t xml:space="preserve"> П</w:t>
      </w:r>
      <w:proofErr w:type="gramEnd"/>
      <w:r w:rsidRPr="00B901D1">
        <w:rPr>
          <w:szCs w:val="24"/>
        </w:rPr>
        <w:t>роверьте состояние технологических приспособлений и оборудования ремонтного участка.</w:t>
      </w:r>
      <w:r w:rsidRPr="00B901D1">
        <w:rPr>
          <w:szCs w:val="24"/>
        </w:rPr>
        <w:tab/>
      </w:r>
    </w:p>
    <w:p w:rsidR="004639CA" w:rsidRPr="00B901D1" w:rsidRDefault="004639CA" w:rsidP="004639C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</w:t>
      </w:r>
      <w:r w:rsidRPr="00B901D1">
        <w:rPr>
          <w:szCs w:val="24"/>
        </w:rPr>
        <w:t>5</w:t>
      </w:r>
      <w:proofErr w:type="gramStart"/>
      <w:r w:rsidRPr="00B901D1">
        <w:rPr>
          <w:szCs w:val="24"/>
        </w:rPr>
        <w:t xml:space="preserve"> П</w:t>
      </w:r>
      <w:proofErr w:type="gramEnd"/>
      <w:r w:rsidRPr="00B901D1">
        <w:rPr>
          <w:szCs w:val="24"/>
        </w:rPr>
        <w:t>роведите расчет технологических приспособлений и оборудовани</w:t>
      </w:r>
      <w:r>
        <w:rPr>
          <w:szCs w:val="24"/>
        </w:rPr>
        <w:t>я ремонтного участка по формуле</w:t>
      </w:r>
      <w:r w:rsidRPr="00B901D1">
        <w:rPr>
          <w:szCs w:val="24"/>
        </w:rPr>
        <w:t>.</w:t>
      </w:r>
    </w:p>
    <w:p w:rsidR="002F70AB" w:rsidRDefault="002F70AB" w:rsidP="002F70AB">
      <w:pPr>
        <w:ind w:firstLine="0"/>
        <w:rPr>
          <w:i/>
        </w:rPr>
      </w:pPr>
    </w:p>
    <w:p w:rsidR="004639CA" w:rsidRDefault="004639CA" w:rsidP="00024FDF">
      <w:pPr>
        <w:ind w:firstLine="0"/>
        <w:rPr>
          <w:i/>
        </w:rPr>
      </w:pPr>
    </w:p>
    <w:p w:rsidR="004639CA" w:rsidRDefault="004639CA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  <w:r w:rsidRPr="00024FDF">
        <w:rPr>
          <w:i/>
        </w:rPr>
        <w:t>Примеча</w:t>
      </w:r>
      <w:r w:rsidR="004639CA">
        <w:rPr>
          <w:i/>
        </w:rPr>
        <w:t>ние: Ответы</w:t>
      </w:r>
      <w:r w:rsidRPr="00024FDF">
        <w:rPr>
          <w:i/>
        </w:rPr>
        <w:t xml:space="preserve"> с</w:t>
      </w:r>
      <w:r w:rsidR="004639CA">
        <w:rPr>
          <w:i/>
        </w:rPr>
        <w:t>дать в электронном формате до 22</w:t>
      </w:r>
      <w:r w:rsidRPr="00024FDF">
        <w:rPr>
          <w:i/>
        </w:rPr>
        <w:t>.03.2020</w:t>
      </w:r>
      <w:r w:rsidR="00A7471F">
        <w:rPr>
          <w:i/>
        </w:rPr>
        <w:t>г.</w:t>
      </w:r>
      <w:r w:rsidR="00985AE4">
        <w:rPr>
          <w:i/>
        </w:rPr>
        <w:t xml:space="preserve"> </w:t>
      </w:r>
      <w:r w:rsidR="007308B0">
        <w:rPr>
          <w:i/>
        </w:rPr>
        <w:t xml:space="preserve">на электронный адрес </w:t>
      </w:r>
      <w:hyperlink r:id="rId8" w:history="1">
        <w:r w:rsidR="007308B0" w:rsidRPr="004A420E">
          <w:rPr>
            <w:rStyle w:val="a7"/>
            <w:i/>
          </w:rPr>
          <w:t>favarizov-ramil@mail.ru</w:t>
        </w:r>
      </w:hyperlink>
      <w:r w:rsidR="007308B0">
        <w:rPr>
          <w:i/>
        </w:rPr>
        <w:t xml:space="preserve"> </w:t>
      </w: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CF0A03" w:rsidRDefault="00CF0A03" w:rsidP="00024FDF">
      <w:pPr>
        <w:ind w:firstLine="0"/>
        <w:rPr>
          <w:i/>
        </w:rPr>
      </w:pPr>
    </w:p>
    <w:p w:rsidR="00176F26" w:rsidRDefault="00176F26" w:rsidP="00176F26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176F26" w:rsidRDefault="00176F26" w:rsidP="00176F26">
      <w:pPr>
        <w:ind w:left="-567" w:firstLine="283"/>
        <w:rPr>
          <w:b/>
        </w:rPr>
      </w:pPr>
      <w:r>
        <w:rPr>
          <w:b/>
        </w:rPr>
        <w:t>Курс: третий (3), группа ТЭМ 179</w:t>
      </w:r>
    </w:p>
    <w:p w:rsidR="00176F26" w:rsidRDefault="00176F26" w:rsidP="00176F26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 xml:space="preserve">Дисциплина (МДК 01.01) </w:t>
      </w:r>
      <w:r w:rsidRPr="00176F26">
        <w:rPr>
          <w:b/>
          <w:szCs w:val="24"/>
        </w:rPr>
        <w:t>Конструкция, техническое обслуживание и ремонт изделий транспортного электрооборудования и автоматики</w:t>
      </w:r>
      <w:r w:rsidR="00CF0A03">
        <w:rPr>
          <w:b/>
          <w:szCs w:val="24"/>
        </w:rPr>
        <w:t xml:space="preserve"> (4 часа)</w:t>
      </w:r>
    </w:p>
    <w:p w:rsidR="00176F26" w:rsidRPr="002D66CC" w:rsidRDefault="00176F26" w:rsidP="00176F26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553CCB" w:rsidRDefault="00CF0A03" w:rsidP="00553CCB">
      <w:pPr>
        <w:ind w:firstLine="0"/>
        <w:jc w:val="center"/>
        <w:rPr>
          <w:b/>
        </w:rPr>
      </w:pPr>
      <w:r w:rsidRPr="00CF0A03">
        <w:rPr>
          <w:b/>
        </w:rPr>
        <w:t>Тема</w:t>
      </w:r>
      <w:r>
        <w:rPr>
          <w:b/>
        </w:rPr>
        <w:t>.</w:t>
      </w:r>
    </w:p>
    <w:p w:rsidR="00780E0B" w:rsidRPr="00CF0A03" w:rsidRDefault="00CF0A03" w:rsidP="00024FDF">
      <w:pPr>
        <w:ind w:firstLine="0"/>
        <w:rPr>
          <w:b/>
        </w:rPr>
      </w:pPr>
      <w:r w:rsidRPr="000B378A">
        <w:rPr>
          <w:b/>
          <w:szCs w:val="24"/>
        </w:rPr>
        <w:t>Технология ТО и ремонта двигателей вспомогательных компрессоров</w:t>
      </w:r>
    </w:p>
    <w:p w:rsidR="00176F26" w:rsidRPr="00176F26" w:rsidRDefault="00176F26" w:rsidP="00176F26">
      <w:pPr>
        <w:ind w:firstLine="0"/>
        <w:jc w:val="both"/>
        <w:rPr>
          <w:rFonts w:cs="Times New Roman"/>
          <w:color w:val="000000"/>
          <w:szCs w:val="24"/>
        </w:rPr>
      </w:pPr>
      <w:r>
        <w:rPr>
          <w:rFonts w:ascii="Verdana" w:hAnsi="Verdana"/>
          <w:color w:val="000000"/>
          <w:szCs w:val="24"/>
          <w:shd w:val="clear" w:color="auto" w:fill="F7F9FB"/>
        </w:rPr>
        <w:t xml:space="preserve">        </w:t>
      </w:r>
      <w:r w:rsidRPr="00176F26">
        <w:rPr>
          <w:rFonts w:cs="Times New Roman"/>
          <w:color w:val="000000"/>
          <w:szCs w:val="24"/>
          <w:shd w:val="clear" w:color="auto" w:fill="F7F9FB"/>
        </w:rPr>
        <w:t>Для поднятия токоприемников при отсутствии сжатого воздуха в напорной магистрали электропоезда используют вспомогательные компрессоры, питающиеся от аккумуляторных батарей. Для этого необходимо включить выключатель Вспомогательный компрессор в кабине, который подает питание на поездной провод 13. От этого провода на каждом моторном вагоне включается контактор вспомогательного компрессора А13-КМ1 КВК и от</w:t>
      </w:r>
      <w:r w:rsidRPr="00176F26">
        <w:rPr>
          <w:rFonts w:cs="Times New Roman"/>
          <w:color w:val="000000"/>
          <w:szCs w:val="24"/>
        </w:rPr>
        <w:t xml:space="preserve"> </w:t>
      </w:r>
      <w:r w:rsidRPr="00176F26">
        <w:rPr>
          <w:rFonts w:cs="Times New Roman"/>
          <w:color w:val="000000"/>
          <w:szCs w:val="24"/>
          <w:shd w:val="clear" w:color="auto" w:fill="F7F9FB"/>
        </w:rPr>
        <w:t>провода 15 получает питание двигатель вспомогательного компрессора M5 ДВК</w:t>
      </w:r>
      <w:r w:rsidRPr="00176F26">
        <w:rPr>
          <w:rFonts w:cs="Times New Roman"/>
          <w:color w:val="000000"/>
          <w:szCs w:val="24"/>
        </w:rPr>
        <w:t>.</w:t>
      </w:r>
    </w:p>
    <w:p w:rsidR="00780E0B" w:rsidRDefault="00176F26" w:rsidP="00176F26">
      <w:pPr>
        <w:ind w:firstLine="0"/>
        <w:jc w:val="both"/>
        <w:rPr>
          <w:rFonts w:cs="Times New Roman"/>
          <w:color w:val="000000"/>
          <w:szCs w:val="24"/>
          <w:shd w:val="clear" w:color="auto" w:fill="F7F9FB"/>
        </w:rPr>
      </w:pPr>
      <w:r w:rsidRPr="00176F26">
        <w:rPr>
          <w:rFonts w:cs="Times New Roman"/>
          <w:color w:val="000000"/>
          <w:szCs w:val="24"/>
        </w:rPr>
        <w:t xml:space="preserve">           </w:t>
      </w:r>
      <w:r w:rsidRPr="00176F26">
        <w:rPr>
          <w:rFonts w:cs="Times New Roman"/>
          <w:color w:val="000000"/>
          <w:szCs w:val="24"/>
          <w:shd w:val="clear" w:color="auto" w:fill="F7F9FB"/>
        </w:rPr>
        <w:t>Для защиты цепей электродвигателя ДВК от токов перегрузки и короткого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>замыкания служит автоматический выключатель А10-QF3. Для возможности включения электродвигателя вспомогательного компрессора только</w:t>
      </w:r>
      <w:r w:rsidRPr="00176F26">
        <w:rPr>
          <w:rFonts w:cs="Times New Roman"/>
          <w:color w:val="000000"/>
          <w:szCs w:val="24"/>
        </w:rPr>
        <w:t xml:space="preserve"> </w:t>
      </w:r>
      <w:r w:rsidRPr="00176F26">
        <w:rPr>
          <w:rFonts w:cs="Times New Roman"/>
          <w:color w:val="000000"/>
          <w:szCs w:val="24"/>
          <w:shd w:val="clear" w:color="auto" w:fill="F7F9FB"/>
        </w:rPr>
        <w:t>одного моторного вагона, управляя непосредственно из этого вагона, необходимо переключатель А10-SA11 Вспомогательный компрессор установить в положение Управление из шкафа№2. Дальнейшей работой ДВК управляет регулятор давления РД, который при давлении от 0,48 до 0,52 МПа (от 4,8 до 5,2 кгс/см</w:t>
      </w:r>
      <w:proofErr w:type="gramStart"/>
      <w:r w:rsidRPr="00176F26">
        <w:rPr>
          <w:rFonts w:cs="Times New Roman"/>
          <w:color w:val="000000"/>
          <w:szCs w:val="24"/>
          <w:shd w:val="clear" w:color="auto" w:fill="F7F9FB"/>
          <w:vertAlign w:val="superscript"/>
        </w:rPr>
        <w:t>2</w:t>
      </w:r>
      <w:proofErr w:type="gram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) в </w:t>
      </w:r>
      <w:proofErr w:type="spellStart"/>
      <w:r w:rsidRPr="00176F26">
        <w:rPr>
          <w:rFonts w:cs="Times New Roman"/>
          <w:color w:val="000000"/>
          <w:szCs w:val="24"/>
          <w:shd w:val="clear" w:color="auto" w:fill="F7F9FB"/>
        </w:rPr>
        <w:t>пневмоприводе</w:t>
      </w:r>
      <w:proofErr w:type="spell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токоприемника отключает вспомогательный компрессор, а при понижении давления от 0,33 до 0,37 МПа (от 3,3 до 3,7 кгс/см</w:t>
      </w:r>
      <w:r w:rsidRPr="00CF0A03">
        <w:rPr>
          <w:rFonts w:cs="Times New Roman"/>
          <w:color w:val="000000"/>
          <w:szCs w:val="24"/>
          <w:shd w:val="clear" w:color="auto" w:fill="F7F9FB"/>
          <w:vertAlign w:val="superscript"/>
        </w:rPr>
        <w:t>2</w:t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) включает его вновь. При отключенном выключателе А10-SA3 </w:t>
      </w:r>
      <w:proofErr w:type="gramStart"/>
      <w:r w:rsidRPr="00176F26">
        <w:rPr>
          <w:rFonts w:cs="Times New Roman"/>
          <w:color w:val="000000"/>
          <w:szCs w:val="24"/>
          <w:shd w:val="clear" w:color="auto" w:fill="F7F9FB"/>
        </w:rPr>
        <w:t>В</w:t>
      </w:r>
      <w:r w:rsidR="00CF0A03">
        <w:rPr>
          <w:rFonts w:cs="Times New Roman"/>
          <w:color w:val="000000"/>
          <w:szCs w:val="24"/>
          <w:shd w:val="clear" w:color="auto" w:fill="F7F9FB"/>
        </w:rPr>
        <w:t>В</w:t>
      </w:r>
      <w:proofErr w:type="gramEnd"/>
      <w:r w:rsidR="00CF0A03">
        <w:rPr>
          <w:rFonts w:cs="Times New Roman"/>
          <w:color w:val="000000"/>
          <w:szCs w:val="24"/>
          <w:shd w:val="clear" w:color="auto" w:fill="F7F9FB"/>
        </w:rPr>
        <w:t xml:space="preserve"> разрывается</w:t>
      </w:r>
      <w:r w:rsidRPr="00176F26">
        <w:rPr>
          <w:rFonts w:cs="Times New Roman"/>
          <w:color w:val="000000"/>
          <w:szCs w:val="24"/>
          <w:shd w:val="clear" w:color="auto" w:fill="F7F9FB"/>
        </w:rPr>
        <w:t>.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          Неисправности двигателя вспомогательного компрессора</w:t>
      </w:r>
      <w:proofErr w:type="gramStart"/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>Н</w:t>
      </w:r>
      <w:proofErr w:type="gramEnd"/>
      <w:r w:rsidRPr="00176F26">
        <w:rPr>
          <w:rFonts w:cs="Times New Roman"/>
          <w:color w:val="000000"/>
          <w:szCs w:val="24"/>
          <w:shd w:val="clear" w:color="auto" w:fill="F7F9FB"/>
        </w:rPr>
        <w:t>е запускается ДВК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Проверить автомат QF3, </w:t>
      </w:r>
      <w:proofErr w:type="spellStart"/>
      <w:r w:rsidRPr="00176F26">
        <w:rPr>
          <w:rFonts w:cs="Times New Roman"/>
          <w:color w:val="000000"/>
          <w:szCs w:val="24"/>
          <w:shd w:val="clear" w:color="auto" w:fill="F7F9FB"/>
        </w:rPr>
        <w:t>пакетник</w:t>
      </w:r>
      <w:proofErr w:type="spell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ПВК, </w:t>
      </w:r>
      <w:proofErr w:type="spellStart"/>
      <w:r w:rsidRPr="00176F26">
        <w:rPr>
          <w:rFonts w:cs="Times New Roman"/>
          <w:color w:val="000000"/>
          <w:szCs w:val="24"/>
          <w:shd w:val="clear" w:color="auto" w:fill="F7F9FB"/>
        </w:rPr>
        <w:t>пакетник</w:t>
      </w:r>
      <w:proofErr w:type="spell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включения ВОВ, РД.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Если ДВК с моторного вагона </w:t>
      </w:r>
      <w:proofErr w:type="gramStart"/>
      <w:r w:rsidRPr="00176F26">
        <w:rPr>
          <w:rFonts w:cs="Times New Roman"/>
          <w:color w:val="000000"/>
          <w:szCs w:val="24"/>
          <w:shd w:val="clear" w:color="auto" w:fill="F7F9FB"/>
        </w:rPr>
        <w:t>работает</w:t>
      </w:r>
      <w:proofErr w:type="gram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а с головного вагона нет проверить на головном вагоне предохранитель</w:t>
      </w:r>
      <w:r>
        <w:rPr>
          <w:rFonts w:cs="Times New Roman"/>
          <w:color w:val="000000"/>
          <w:szCs w:val="24"/>
          <w:shd w:val="clear" w:color="auto" w:fill="F7F9FB"/>
        </w:rPr>
        <w:t>.</w:t>
      </w:r>
    </w:p>
    <w:p w:rsidR="0064705E" w:rsidRDefault="0064705E" w:rsidP="00176F26">
      <w:pPr>
        <w:ind w:firstLine="0"/>
        <w:jc w:val="both"/>
        <w:rPr>
          <w:rFonts w:cs="Times New Roman"/>
          <w:color w:val="000000"/>
          <w:szCs w:val="24"/>
          <w:shd w:val="clear" w:color="auto" w:fill="F7F9FB"/>
        </w:rPr>
      </w:pPr>
    </w:p>
    <w:p w:rsidR="0064705E" w:rsidRDefault="00A7471F" w:rsidP="00A7471F">
      <w:pPr>
        <w:ind w:firstLine="0"/>
        <w:jc w:val="center"/>
        <w:rPr>
          <w:rFonts w:cs="Times New Roman"/>
          <w:color w:val="000000"/>
          <w:szCs w:val="24"/>
          <w:shd w:val="clear" w:color="auto" w:fill="F7F9FB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64705E" w:rsidRPr="0064705E" w:rsidRDefault="0064705E" w:rsidP="0064705E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right="-23" w:firstLine="709"/>
        <w:jc w:val="both"/>
      </w:pPr>
      <w:r w:rsidRPr="0064705E">
        <w:t xml:space="preserve">Курасов Д.А., </w:t>
      </w:r>
      <w:proofErr w:type="spellStart"/>
      <w:r w:rsidRPr="0064705E">
        <w:t>Эльперин</w:t>
      </w:r>
      <w:proofErr w:type="spellEnd"/>
      <w:r w:rsidRPr="0064705E">
        <w:t xml:space="preserve"> В.И. Справочник технолога по ремонту электроподвижного состава. </w:t>
      </w:r>
      <w:r w:rsidRPr="0064705E">
        <w:rPr>
          <w:color w:val="000000"/>
        </w:rPr>
        <w:t xml:space="preserve">– </w:t>
      </w:r>
      <w:r w:rsidRPr="0064705E">
        <w:t>К.: Техника, 2016.</w:t>
      </w:r>
      <w:r w:rsidRPr="0064705E">
        <w:rPr>
          <w:color w:val="000000"/>
        </w:rPr>
        <w:t xml:space="preserve"> – </w:t>
      </w:r>
      <w:r w:rsidRPr="0064705E">
        <w:t>192 с.</w:t>
      </w:r>
    </w:p>
    <w:p w:rsidR="0064705E" w:rsidRPr="0064705E" w:rsidRDefault="0064705E" w:rsidP="0064705E">
      <w:pPr>
        <w:pStyle w:val="a8"/>
        <w:numPr>
          <w:ilvl w:val="0"/>
          <w:numId w:val="1"/>
        </w:numPr>
        <w:tabs>
          <w:tab w:val="left" w:pos="142"/>
          <w:tab w:val="left" w:pos="851"/>
          <w:tab w:val="left" w:pos="1134"/>
        </w:tabs>
        <w:suppressAutoHyphens/>
        <w:spacing w:line="360" w:lineRule="auto"/>
        <w:ind w:left="0" w:right="-23" w:firstLine="709"/>
        <w:jc w:val="both"/>
      </w:pPr>
      <w:r w:rsidRPr="0064705E">
        <w:t xml:space="preserve">Технология ремонта подвижного состава. Методические указания. </w:t>
      </w:r>
      <w:r w:rsidRPr="0064705E">
        <w:rPr>
          <w:color w:val="000000"/>
        </w:rPr>
        <w:t xml:space="preserve">– М.: </w:t>
      </w:r>
      <w:r w:rsidRPr="0064705E">
        <w:t>Москва, 2017.</w:t>
      </w:r>
      <w:r w:rsidRPr="0064705E">
        <w:rPr>
          <w:color w:val="000000"/>
        </w:rPr>
        <w:t xml:space="preserve"> – 193 с.</w:t>
      </w:r>
    </w:p>
    <w:p w:rsidR="0064705E" w:rsidRDefault="0064705E" w:rsidP="0064705E">
      <w:pPr>
        <w:pStyle w:val="a8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left="0" w:right="-23" w:firstLine="709"/>
        <w:jc w:val="both"/>
      </w:pPr>
      <w:r w:rsidRPr="0064705E">
        <w:t>Тех</w:t>
      </w:r>
      <w:r w:rsidRPr="0064705E">
        <w:rPr>
          <w:bCs/>
        </w:rPr>
        <w:t xml:space="preserve">нология </w:t>
      </w:r>
      <w:r w:rsidRPr="0064705E">
        <w:t xml:space="preserve">ремонта тягового подвижного состава. Под ред. Н.М. </w:t>
      </w:r>
      <w:proofErr w:type="spellStart"/>
      <w:r w:rsidRPr="0064705E">
        <w:rPr>
          <w:bCs/>
        </w:rPr>
        <w:t>Находкина</w:t>
      </w:r>
      <w:proofErr w:type="spellEnd"/>
      <w:r w:rsidRPr="0064705E">
        <w:rPr>
          <w:bCs/>
        </w:rPr>
        <w:t xml:space="preserve">, </w:t>
      </w:r>
      <w:r w:rsidRPr="0064705E">
        <w:t xml:space="preserve">Р.Г. </w:t>
      </w:r>
      <w:proofErr w:type="spellStart"/>
      <w:r w:rsidRPr="0064705E">
        <w:t>Черепашенец</w:t>
      </w:r>
      <w:proofErr w:type="spellEnd"/>
      <w:r w:rsidRPr="0064705E">
        <w:t xml:space="preserve">. </w:t>
      </w:r>
      <w:r w:rsidRPr="0064705E">
        <w:rPr>
          <w:color w:val="000000"/>
        </w:rPr>
        <w:t xml:space="preserve">– </w:t>
      </w:r>
      <w:r w:rsidRPr="0064705E">
        <w:t>М.: Транспорт, 2015. – 162 с.</w:t>
      </w:r>
    </w:p>
    <w:p w:rsidR="00696D85" w:rsidRPr="0064705E" w:rsidRDefault="00696D85" w:rsidP="0064705E">
      <w:pPr>
        <w:pStyle w:val="a8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left="0" w:right="-23" w:firstLine="709"/>
        <w:jc w:val="both"/>
      </w:pPr>
      <w:r>
        <w:t>Технологические процессы ремонта электрооборудования подвижного состава.</w:t>
      </w:r>
    </w:p>
    <w:p w:rsidR="0064705E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64705E" w:rsidRDefault="00696D85" w:rsidP="00176F26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Контрольные вопросы:</w:t>
      </w:r>
    </w:p>
    <w:p w:rsidR="00696D85" w:rsidRDefault="00696D85" w:rsidP="00176F26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1. Для каких целей проводится ТО двигателей вспомогательных компрессоров?</w:t>
      </w:r>
    </w:p>
    <w:p w:rsidR="00696D85" w:rsidRDefault="00696D85" w:rsidP="00176F26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2. Опишите технологию проведения ТО двигателей вспомогательных компрессоров?</w:t>
      </w:r>
    </w:p>
    <w:p w:rsidR="00696D85" w:rsidRPr="00696D85" w:rsidRDefault="00696D85" w:rsidP="00176F26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3. Через какой пробег мотор-вагонного подвижного состава (МВПС) проводится ТО-2 двигателям вспомогательных компрессоров?</w:t>
      </w:r>
    </w:p>
    <w:p w:rsidR="0064705E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64705E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64705E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64705E" w:rsidRDefault="00696D85" w:rsidP="0064705E">
      <w:pPr>
        <w:ind w:firstLine="0"/>
        <w:rPr>
          <w:i/>
        </w:rPr>
      </w:pPr>
      <w:r>
        <w:rPr>
          <w:i/>
        </w:rPr>
        <w:t>Примечание: Ответы</w:t>
      </w:r>
      <w:r w:rsidR="0064705E" w:rsidRPr="00024FDF">
        <w:rPr>
          <w:i/>
        </w:rPr>
        <w:t xml:space="preserve"> с</w:t>
      </w:r>
      <w:r w:rsidR="0064705E">
        <w:rPr>
          <w:i/>
        </w:rPr>
        <w:t xml:space="preserve">дать </w:t>
      </w:r>
      <w:r w:rsidR="006A51DD">
        <w:rPr>
          <w:i/>
        </w:rPr>
        <w:t>в электронном формате до 22</w:t>
      </w:r>
      <w:r w:rsidR="0064705E" w:rsidRPr="00024FDF">
        <w:rPr>
          <w:i/>
        </w:rPr>
        <w:t>.03.2020</w:t>
      </w:r>
      <w:r w:rsidR="00A7471F">
        <w:rPr>
          <w:i/>
        </w:rPr>
        <w:t>г.</w:t>
      </w:r>
    </w:p>
    <w:p w:rsidR="00553CCB" w:rsidRDefault="00553CCB" w:rsidP="0064705E">
      <w:pPr>
        <w:ind w:firstLine="0"/>
        <w:rPr>
          <w:i/>
        </w:rPr>
      </w:pPr>
    </w:p>
    <w:p w:rsidR="005430AE" w:rsidRPr="005430AE" w:rsidRDefault="005430AE" w:rsidP="005430AE">
      <w:pPr>
        <w:ind w:right="-34"/>
        <w:jc w:val="center"/>
        <w:rPr>
          <w:b/>
          <w:szCs w:val="24"/>
        </w:rPr>
      </w:pPr>
      <w:r w:rsidRPr="005430AE">
        <w:rPr>
          <w:b/>
          <w:szCs w:val="24"/>
        </w:rPr>
        <w:t>Тема.</w:t>
      </w:r>
    </w:p>
    <w:p w:rsidR="005430AE" w:rsidRPr="005430AE" w:rsidRDefault="005430AE" w:rsidP="005430AE">
      <w:pPr>
        <w:ind w:right="-34"/>
        <w:jc w:val="both"/>
        <w:rPr>
          <w:b/>
          <w:szCs w:val="24"/>
        </w:rPr>
      </w:pPr>
      <w:r w:rsidRPr="005430AE">
        <w:rPr>
          <w:b/>
          <w:szCs w:val="24"/>
        </w:rPr>
        <w:t>Технология ТО и ремонта систем отопления и вентиляции подвижного состава</w:t>
      </w:r>
    </w:p>
    <w:p w:rsidR="005430AE" w:rsidRDefault="005430AE" w:rsidP="005430AE">
      <w:pPr>
        <w:spacing w:line="360" w:lineRule="auto"/>
        <w:jc w:val="both"/>
        <w:rPr>
          <w:szCs w:val="24"/>
        </w:rPr>
      </w:pP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Пассажирские салоны вагонов </w:t>
      </w:r>
      <w:r>
        <w:rPr>
          <w:szCs w:val="24"/>
        </w:rPr>
        <w:t xml:space="preserve">метрополитена </w:t>
      </w:r>
      <w:r w:rsidRPr="005430AE">
        <w:rPr>
          <w:szCs w:val="24"/>
        </w:rPr>
        <w:t>оборудованы системой кондиционирования, вентиляции и обогрева (HVAC) в составе: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proofErr w:type="spellStart"/>
      <w:r w:rsidRPr="005430AE">
        <w:t>крышевые</w:t>
      </w:r>
      <w:proofErr w:type="spellEnd"/>
      <w:r w:rsidRPr="005430AE">
        <w:t xml:space="preserve"> испарительно-конденсаторные модули;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компрессорные установки (размещаются под вагонами);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блоки управления (размещаются под диванами);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преобразователи мощности (размещаются под вагонами);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аварийные преобразователи (размещаются под вагонами).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Салоны оборудованы системой кондиционирования, </w:t>
      </w:r>
      <w:proofErr w:type="gramStart"/>
      <w:r w:rsidRPr="005430AE">
        <w:rPr>
          <w:szCs w:val="24"/>
        </w:rPr>
        <w:t>обеспечивающими</w:t>
      </w:r>
      <w:proofErr w:type="gramEnd"/>
      <w:r w:rsidRPr="005430AE">
        <w:rPr>
          <w:szCs w:val="24"/>
        </w:rPr>
        <w:t xml:space="preserve"> возможность записи, хранения и отображения информации. Кабина оборудуется системой HVAC производства фирмы «</w:t>
      </w:r>
      <w:proofErr w:type="spellStart"/>
      <w:r w:rsidRPr="005430AE">
        <w:rPr>
          <w:szCs w:val="24"/>
        </w:rPr>
        <w:t>Merak</w:t>
      </w:r>
      <w:proofErr w:type="spellEnd"/>
      <w:r w:rsidRPr="005430AE">
        <w:rPr>
          <w:szCs w:val="24"/>
        </w:rPr>
        <w:t>» (Испания) в составе:</w:t>
      </w:r>
    </w:p>
    <w:p w:rsidR="005430AE" w:rsidRPr="005430AE" w:rsidRDefault="005430AE" w:rsidP="005430A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кондиционер в моноблочном исполнении (размещается на крыше);</w:t>
      </w:r>
    </w:p>
    <w:p w:rsidR="005430AE" w:rsidRPr="005430AE" w:rsidRDefault="005430AE" w:rsidP="005430A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преобразователь питания (размещается в кабине);</w:t>
      </w:r>
    </w:p>
    <w:p w:rsidR="005430AE" w:rsidRPr="005430AE" w:rsidRDefault="005430AE" w:rsidP="005430A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пульт управления (устанавливается на вспомогательном пульте машиниста).</w:t>
      </w:r>
    </w:p>
    <w:p w:rsidR="005430AE" w:rsidRPr="005430AE" w:rsidRDefault="005430AE" w:rsidP="005430AE">
      <w:pPr>
        <w:pStyle w:val="a8"/>
        <w:spacing w:after="200" w:line="360" w:lineRule="auto"/>
        <w:jc w:val="center"/>
      </w:pPr>
      <w:r w:rsidRPr="005430AE">
        <w:t>Устройство и работа системы кондиционирования вагонов</w:t>
      </w:r>
    </w:p>
    <w:p w:rsidR="005430AE" w:rsidRPr="005430AE" w:rsidRDefault="005430AE" w:rsidP="005430AE">
      <w:pPr>
        <w:pStyle w:val="a8"/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Рассматривая систему</w:t>
      </w:r>
      <w:r w:rsidRPr="005430AE">
        <w:t xml:space="preserve"> кондиционирования, проектируемой для кондиционирования пассажирского салона вагонов модели 81-740.4, 81-741.4 для метрополитена от производителя ОАО «Метровагонмаш», в которую входят все необходимые элементы для осуществления функций вентиляции, отопления и охлаждения пассажирского салона.</w:t>
      </w:r>
      <w:proofErr w:type="gramEnd"/>
      <w:r>
        <w:t xml:space="preserve"> Д</w:t>
      </w:r>
      <w:r w:rsidRPr="005430AE">
        <w:t>ля комфортабельной перевозки пассажиров в вагонах метрополитена</w:t>
      </w:r>
      <w:r>
        <w:t xml:space="preserve"> располагается система СКВО</w:t>
      </w:r>
      <w:r w:rsidRPr="005430AE">
        <w:t>.</w:t>
      </w:r>
    </w:p>
    <w:p w:rsidR="005430AE" w:rsidRPr="005430AE" w:rsidRDefault="005430AE" w:rsidP="005430AE">
      <w:pPr>
        <w:pStyle w:val="a8"/>
        <w:spacing w:line="360" w:lineRule="auto"/>
        <w:ind w:left="1159"/>
        <w:jc w:val="center"/>
      </w:pPr>
      <w:r w:rsidRPr="005430AE">
        <w:t>Назначение и режимы функционирования системы</w:t>
      </w:r>
    </w:p>
    <w:p w:rsidR="005430AE" w:rsidRPr="005430AE" w:rsidRDefault="005430AE" w:rsidP="005430AE">
      <w:pPr>
        <w:spacing w:line="360" w:lineRule="auto"/>
        <w:contextualSpacing/>
        <w:jc w:val="both"/>
        <w:rPr>
          <w:szCs w:val="24"/>
        </w:rPr>
      </w:pPr>
      <w:r w:rsidRPr="005430AE">
        <w:rPr>
          <w:szCs w:val="24"/>
        </w:rPr>
        <w:t xml:space="preserve">Система кондиционирования, вентиляции и отопления (СКВО) вагона метрополитена предназначена </w:t>
      </w:r>
      <w:proofErr w:type="gramStart"/>
      <w:r w:rsidRPr="005430AE">
        <w:rPr>
          <w:szCs w:val="24"/>
        </w:rPr>
        <w:t>для</w:t>
      </w:r>
      <w:proofErr w:type="gramEnd"/>
      <w:r w:rsidRPr="005430AE">
        <w:rPr>
          <w:szCs w:val="24"/>
        </w:rPr>
        <w:t>:</w:t>
      </w:r>
    </w:p>
    <w:p w:rsidR="005430AE" w:rsidRPr="005430AE" w:rsidRDefault="005430AE" w:rsidP="005430A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принудительной подачи очищенного наружного воздуха в салон вагона в режиме «Вентиляция»;</w:t>
      </w:r>
    </w:p>
    <w:p w:rsidR="005430AE" w:rsidRPr="005430AE" w:rsidRDefault="005430AE" w:rsidP="005430A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принудительной подачи очищенного и подогретого наружного воздуха в салон вагона в режиме «Отопление».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Для СКВО определены следующие состояния (режимы функционирования):</w:t>
      </w:r>
    </w:p>
    <w:p w:rsidR="005430AE" w:rsidRPr="005430AE" w:rsidRDefault="005430AE" w:rsidP="005430A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 w:rsidRPr="005430AE">
        <w:rPr>
          <w:szCs w:val="24"/>
        </w:rPr>
        <w:t>состояние СКВО «Работа»;</w:t>
      </w:r>
    </w:p>
    <w:p w:rsidR="005430AE" w:rsidRPr="005430AE" w:rsidRDefault="005430AE" w:rsidP="005430A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 w:rsidRPr="005430AE">
        <w:rPr>
          <w:szCs w:val="24"/>
        </w:rPr>
        <w:t>состояние СКВО «Стоп»;</w:t>
      </w:r>
    </w:p>
    <w:p w:rsidR="005430AE" w:rsidRPr="005430AE" w:rsidRDefault="005430AE" w:rsidP="005430A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 w:rsidRPr="005430AE">
        <w:rPr>
          <w:szCs w:val="24"/>
        </w:rPr>
        <w:lastRenderedPageBreak/>
        <w:t>состояние СКВО «Выключено».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Данные состояния СКВО формируются в результате перевода переключателя СКВО в кабине машиниста в соответствующие положения – «Работа», «Стоп», «Выключено».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«Выключено»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присутствует на входах блока управления вагонного оборудования (БУВО), контроллер и блоки управления блока БУВО обесточены. Система находится в постоянной готовности к включению.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«Работа»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подается на все устройства СКВО. В данном состоянии система СКВО обеспечивает следующие режимы работы, которые следует разобрать.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Режим «Вентиляция». При нахождении в данном режиме реализуется подача очищенного наружного воздуха в потолочную зону салона, защита вентиляторов от перегрузок, </w:t>
      </w:r>
      <w:proofErr w:type="gramStart"/>
      <w:r w:rsidRPr="005430AE">
        <w:rPr>
          <w:szCs w:val="24"/>
        </w:rPr>
        <w:t>контроль за</w:t>
      </w:r>
      <w:proofErr w:type="gramEnd"/>
      <w:r w:rsidRPr="005430AE">
        <w:rPr>
          <w:szCs w:val="24"/>
        </w:rPr>
        <w:t xml:space="preserve"> состоянием системы.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Режим «Отопление». При нахождении в данном режиме реализуется подача очищенного и подогретого наружного воздуха в напольную зону салона, регулирование температуры воздуха в пассажирском салоне, защита вентиляторов от перегрузок, защита нагревательных элементов от короткого замыкания (</w:t>
      </w:r>
      <w:proofErr w:type="gramStart"/>
      <w:r w:rsidRPr="005430AE">
        <w:rPr>
          <w:szCs w:val="24"/>
        </w:rPr>
        <w:t>КЗ</w:t>
      </w:r>
      <w:proofErr w:type="gramEnd"/>
      <w:r w:rsidRPr="005430AE">
        <w:rPr>
          <w:szCs w:val="24"/>
        </w:rPr>
        <w:t>), перегрузок и перегрева, контроль за состоянием системы.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Режим питания аккумуляторная батарея – «АКБ». При нахождении в данном режиме обеспечивается снижение тока нагрузки в цепи питания «80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» (для предотвращения разряда аккумуляторных батарей вагона) за счет отключения всех контакторов включения нагревательных элементов тепловентиляторов, а также 50 % вентиляторов. Включение указанных устройств, блокируется на все время нахождения системы СКВО в режиме «АКБ». 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Переход из режима «Вентиляция» в режим «Отопление» и обратно производится автоматически в зависимости от средней температуры воздуха в пассажирском салоне.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Переход в режим «АКБ» производится автоматически при снижении напряжения питания до значения менее 69 В.</w:t>
      </w:r>
    </w:p>
    <w:p w:rsid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«Стоп»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подается на контроллер и блоки управления БУВО. при этом все исполнительные устройства системы находятся в состоянии «Выключено».</w:t>
      </w:r>
    </w:p>
    <w:p w:rsidR="00A7471F" w:rsidRPr="005430AE" w:rsidRDefault="00A7471F" w:rsidP="00A7471F">
      <w:pPr>
        <w:spacing w:line="360" w:lineRule="auto"/>
        <w:jc w:val="center"/>
        <w:rPr>
          <w:szCs w:val="24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5430AE" w:rsidRPr="0064705E" w:rsidRDefault="005430AE" w:rsidP="005430AE">
      <w:pPr>
        <w:tabs>
          <w:tab w:val="left" w:pos="1134"/>
        </w:tabs>
        <w:spacing w:line="360" w:lineRule="auto"/>
        <w:ind w:left="360" w:right="-23" w:firstLine="0"/>
        <w:jc w:val="both"/>
      </w:pPr>
      <w:r>
        <w:t xml:space="preserve">1. </w:t>
      </w:r>
      <w:r w:rsidRPr="0064705E">
        <w:t xml:space="preserve">Курасов Д.А., </w:t>
      </w:r>
      <w:proofErr w:type="spellStart"/>
      <w:r w:rsidRPr="0064705E">
        <w:t>Эльперин</w:t>
      </w:r>
      <w:proofErr w:type="spellEnd"/>
      <w:r w:rsidRPr="0064705E">
        <w:t xml:space="preserve"> В.И. Справочник технолога по ремонту электроподвижного состава. </w:t>
      </w:r>
      <w:r w:rsidRPr="005430AE">
        <w:rPr>
          <w:color w:val="000000"/>
        </w:rPr>
        <w:t xml:space="preserve">– </w:t>
      </w:r>
      <w:r w:rsidRPr="0064705E">
        <w:t>К.: Техника, 2016.</w:t>
      </w:r>
      <w:r w:rsidRPr="005430AE">
        <w:rPr>
          <w:color w:val="000000"/>
        </w:rPr>
        <w:t xml:space="preserve"> – </w:t>
      </w:r>
      <w:r w:rsidRPr="0064705E">
        <w:t>192 с.</w:t>
      </w:r>
    </w:p>
    <w:p w:rsidR="005430AE" w:rsidRPr="0064705E" w:rsidRDefault="005430AE" w:rsidP="005430AE">
      <w:pPr>
        <w:tabs>
          <w:tab w:val="left" w:pos="142"/>
          <w:tab w:val="left" w:pos="851"/>
          <w:tab w:val="left" w:pos="1134"/>
        </w:tabs>
        <w:suppressAutoHyphens/>
        <w:spacing w:line="360" w:lineRule="auto"/>
        <w:ind w:right="-23" w:firstLine="0"/>
        <w:jc w:val="both"/>
      </w:pPr>
      <w:r>
        <w:lastRenderedPageBreak/>
        <w:t xml:space="preserve">      2. </w:t>
      </w:r>
      <w:r w:rsidRPr="0064705E">
        <w:t xml:space="preserve">Технология ремонта подвижного состава. Методические указания. </w:t>
      </w:r>
      <w:r w:rsidRPr="005430AE">
        <w:rPr>
          <w:color w:val="000000"/>
        </w:rPr>
        <w:t xml:space="preserve">– М.: </w:t>
      </w:r>
      <w:r w:rsidRPr="0064705E">
        <w:t>Москва, 2017.</w:t>
      </w:r>
      <w:r w:rsidRPr="005430AE">
        <w:rPr>
          <w:color w:val="000000"/>
        </w:rPr>
        <w:t xml:space="preserve"> – 193 с.</w:t>
      </w:r>
    </w:p>
    <w:p w:rsidR="005430AE" w:rsidRDefault="005430AE" w:rsidP="005430AE">
      <w:p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t xml:space="preserve">3. </w:t>
      </w:r>
      <w:r w:rsidRPr="0064705E">
        <w:t>Тех</w:t>
      </w:r>
      <w:r w:rsidRPr="005430AE">
        <w:rPr>
          <w:bCs/>
        </w:rPr>
        <w:t xml:space="preserve">нология </w:t>
      </w:r>
      <w:r w:rsidRPr="0064705E">
        <w:t xml:space="preserve">ремонта тягового подвижного состава. Под ред. Н.М. </w:t>
      </w:r>
      <w:proofErr w:type="spellStart"/>
      <w:r w:rsidRPr="005430AE">
        <w:rPr>
          <w:bCs/>
        </w:rPr>
        <w:t>Находкина</w:t>
      </w:r>
      <w:proofErr w:type="spellEnd"/>
      <w:r w:rsidRPr="005430AE">
        <w:rPr>
          <w:bCs/>
        </w:rPr>
        <w:t xml:space="preserve">, </w:t>
      </w:r>
      <w:r w:rsidRPr="0064705E">
        <w:t xml:space="preserve">Р.Г. </w:t>
      </w:r>
      <w:proofErr w:type="spellStart"/>
      <w:r w:rsidRPr="0064705E">
        <w:t>Черепашенец</w:t>
      </w:r>
      <w:proofErr w:type="spellEnd"/>
      <w:r w:rsidRPr="0064705E">
        <w:t xml:space="preserve">. </w:t>
      </w:r>
      <w:r w:rsidRPr="005430AE">
        <w:rPr>
          <w:color w:val="000000"/>
        </w:rPr>
        <w:t xml:space="preserve">– </w:t>
      </w:r>
      <w:r w:rsidRPr="0064705E">
        <w:t>М.: Транспорт, 2015. – 162 с.</w:t>
      </w:r>
    </w:p>
    <w:p w:rsidR="005430AE" w:rsidRPr="0064705E" w:rsidRDefault="005430AE" w:rsidP="005430AE">
      <w:pPr>
        <w:pStyle w:val="a8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t>Технологические процессы ремонта электрооборудования подвижного состава.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Контрольные вопросы: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1. Для каких</w:t>
      </w:r>
      <w:r w:rsidR="006A51DD">
        <w:rPr>
          <w:rFonts w:cs="Times New Roman"/>
          <w:i/>
          <w:color w:val="000000"/>
          <w:szCs w:val="24"/>
        </w:rPr>
        <w:t xml:space="preserve"> целей проводится ТО системы кондиционирования и отопления вагонов</w:t>
      </w:r>
      <w:r>
        <w:rPr>
          <w:rFonts w:cs="Times New Roman"/>
          <w:i/>
          <w:color w:val="000000"/>
          <w:szCs w:val="24"/>
        </w:rPr>
        <w:t>?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2. Опишите технологию проведения ТО</w:t>
      </w:r>
      <w:r w:rsidR="006A51DD" w:rsidRPr="006A51DD">
        <w:rPr>
          <w:rFonts w:cs="Times New Roman"/>
          <w:i/>
          <w:color w:val="000000"/>
          <w:szCs w:val="24"/>
        </w:rPr>
        <w:t xml:space="preserve"> </w:t>
      </w:r>
      <w:r w:rsidR="006A51DD">
        <w:rPr>
          <w:rFonts w:cs="Times New Roman"/>
          <w:i/>
          <w:color w:val="000000"/>
          <w:szCs w:val="24"/>
        </w:rPr>
        <w:t>системы кондиционирования и отопления вагонов</w:t>
      </w:r>
      <w:r>
        <w:rPr>
          <w:rFonts w:cs="Times New Roman"/>
          <w:i/>
          <w:color w:val="000000"/>
          <w:szCs w:val="24"/>
        </w:rPr>
        <w:t>?</w:t>
      </w:r>
    </w:p>
    <w:p w:rsidR="005430AE" w:rsidRPr="00696D85" w:rsidRDefault="006A51DD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3. Через какой пробег ЭПС</w:t>
      </w:r>
      <w:r w:rsidR="005430AE">
        <w:rPr>
          <w:rFonts w:cs="Times New Roman"/>
          <w:i/>
          <w:color w:val="000000"/>
          <w:szCs w:val="24"/>
        </w:rPr>
        <w:t xml:space="preserve"> проводится ТО-2</w:t>
      </w:r>
      <w:r w:rsidRPr="006A51DD">
        <w:rPr>
          <w:rFonts w:cs="Times New Roman"/>
          <w:i/>
          <w:color w:val="000000"/>
          <w:szCs w:val="24"/>
        </w:rPr>
        <w:t xml:space="preserve"> </w:t>
      </w:r>
      <w:r>
        <w:rPr>
          <w:rFonts w:cs="Times New Roman"/>
          <w:i/>
          <w:color w:val="000000"/>
          <w:szCs w:val="24"/>
        </w:rPr>
        <w:t>системы кондиционирования и отопления вагонов</w:t>
      </w:r>
      <w:r w:rsidR="005430AE">
        <w:rPr>
          <w:rFonts w:cs="Times New Roman"/>
          <w:i/>
          <w:color w:val="000000"/>
          <w:szCs w:val="24"/>
        </w:rPr>
        <w:t>?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7308B0" w:rsidRDefault="005430AE" w:rsidP="007308B0">
      <w:pPr>
        <w:ind w:firstLine="0"/>
        <w:rPr>
          <w:i/>
        </w:rPr>
      </w:pPr>
      <w:r>
        <w:rPr>
          <w:i/>
        </w:rPr>
        <w:t>Примечание: Ответы</w:t>
      </w:r>
      <w:r w:rsidRPr="00024FDF">
        <w:rPr>
          <w:i/>
        </w:rPr>
        <w:t xml:space="preserve"> с</w:t>
      </w:r>
      <w:r>
        <w:rPr>
          <w:i/>
        </w:rPr>
        <w:t xml:space="preserve">дать </w:t>
      </w:r>
      <w:r w:rsidR="006A51DD">
        <w:rPr>
          <w:i/>
        </w:rPr>
        <w:t>в электронном формате до 22</w:t>
      </w:r>
      <w:r w:rsidRPr="00024FDF">
        <w:rPr>
          <w:i/>
        </w:rPr>
        <w:t>.03.2020</w:t>
      </w:r>
      <w:r w:rsidR="00A7471F">
        <w:rPr>
          <w:i/>
        </w:rPr>
        <w:t>г.</w:t>
      </w:r>
      <w:r w:rsidR="007308B0" w:rsidRPr="007308B0">
        <w:rPr>
          <w:i/>
        </w:rPr>
        <w:t xml:space="preserve"> </w:t>
      </w:r>
      <w:r w:rsidR="007308B0">
        <w:rPr>
          <w:i/>
        </w:rPr>
        <w:t xml:space="preserve">на электронный адрес </w:t>
      </w:r>
      <w:hyperlink r:id="rId9" w:history="1">
        <w:r w:rsidR="007308B0" w:rsidRPr="004A420E">
          <w:rPr>
            <w:rStyle w:val="a7"/>
            <w:i/>
          </w:rPr>
          <w:t>favarizov-ramil@mail.ru</w:t>
        </w:r>
      </w:hyperlink>
      <w:r w:rsidR="007308B0">
        <w:rPr>
          <w:i/>
        </w:rPr>
        <w:t xml:space="preserve"> </w:t>
      </w:r>
    </w:p>
    <w:p w:rsidR="005430AE" w:rsidRDefault="005430AE" w:rsidP="005430AE">
      <w:pPr>
        <w:ind w:firstLine="0"/>
        <w:rPr>
          <w:i/>
        </w:rPr>
      </w:pPr>
      <w:bookmarkStart w:id="0" w:name="_GoBack"/>
      <w:bookmarkEnd w:id="0"/>
    </w:p>
    <w:p w:rsidR="0064705E" w:rsidRPr="00176F26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sectPr w:rsidR="0064705E" w:rsidRPr="00176F26" w:rsidSect="00F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74A"/>
    <w:multiLevelType w:val="hybridMultilevel"/>
    <w:tmpl w:val="B48E6432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9092A"/>
    <w:multiLevelType w:val="multilevel"/>
    <w:tmpl w:val="861EBC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414F42"/>
    <w:multiLevelType w:val="hybridMultilevel"/>
    <w:tmpl w:val="D82E0AA4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1A34E8"/>
    <w:multiLevelType w:val="hybridMultilevel"/>
    <w:tmpl w:val="BFD83ED6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A6758"/>
    <w:multiLevelType w:val="hybridMultilevel"/>
    <w:tmpl w:val="C83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9D5"/>
    <w:multiLevelType w:val="hybridMultilevel"/>
    <w:tmpl w:val="3E105568"/>
    <w:lvl w:ilvl="0" w:tplc="E3027EEE">
      <w:start w:val="1"/>
      <w:numFmt w:val="decimal"/>
      <w:lvlText w:val="%1)"/>
      <w:lvlJc w:val="left"/>
      <w:pPr>
        <w:tabs>
          <w:tab w:val="num" w:pos="284"/>
        </w:tabs>
        <w:ind w:left="340" w:hanging="283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E7F92"/>
    <w:multiLevelType w:val="hybridMultilevel"/>
    <w:tmpl w:val="DC58D962"/>
    <w:lvl w:ilvl="0" w:tplc="952C55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140EDC"/>
    <w:rsid w:val="00176F26"/>
    <w:rsid w:val="001F44B2"/>
    <w:rsid w:val="002D66CC"/>
    <w:rsid w:val="002F70AB"/>
    <w:rsid w:val="003528BF"/>
    <w:rsid w:val="003738C8"/>
    <w:rsid w:val="004639CA"/>
    <w:rsid w:val="004A7DD6"/>
    <w:rsid w:val="00521464"/>
    <w:rsid w:val="005430AE"/>
    <w:rsid w:val="00553CCB"/>
    <w:rsid w:val="0064705E"/>
    <w:rsid w:val="00654DAA"/>
    <w:rsid w:val="00696D85"/>
    <w:rsid w:val="006A51DD"/>
    <w:rsid w:val="006B4581"/>
    <w:rsid w:val="006E0D22"/>
    <w:rsid w:val="007308B0"/>
    <w:rsid w:val="00775022"/>
    <w:rsid w:val="00780E0B"/>
    <w:rsid w:val="007D077E"/>
    <w:rsid w:val="007D6180"/>
    <w:rsid w:val="008501AB"/>
    <w:rsid w:val="008C514A"/>
    <w:rsid w:val="00985AE4"/>
    <w:rsid w:val="009A513E"/>
    <w:rsid w:val="009C6112"/>
    <w:rsid w:val="009D7AC3"/>
    <w:rsid w:val="00A7471F"/>
    <w:rsid w:val="00B901D1"/>
    <w:rsid w:val="00BC0D3D"/>
    <w:rsid w:val="00BF5829"/>
    <w:rsid w:val="00C4257E"/>
    <w:rsid w:val="00CC0264"/>
    <w:rsid w:val="00CF08A1"/>
    <w:rsid w:val="00CF0A03"/>
    <w:rsid w:val="00D41C44"/>
    <w:rsid w:val="00D5093D"/>
    <w:rsid w:val="00E174CE"/>
    <w:rsid w:val="00E503B0"/>
    <w:rsid w:val="00E85FA2"/>
    <w:rsid w:val="00FD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varizov-rami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bi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lokomotiv.ru/instrukci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varizov-ram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2020-03-20T12:36:00Z</dcterms:created>
  <dcterms:modified xsi:type="dcterms:W3CDTF">2020-03-20T12:36:00Z</dcterms:modified>
</cp:coreProperties>
</file>