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курс, группа ОП</w:t>
      </w:r>
      <w:r w:rsidR="00C11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7C7">
        <w:rPr>
          <w:rFonts w:ascii="Times New Roman" w:hAnsi="Times New Roman" w:cs="Times New Roman"/>
          <w:b/>
          <w:sz w:val="24"/>
          <w:szCs w:val="24"/>
        </w:rPr>
        <w:t>189</w:t>
      </w:r>
      <w:r>
        <w:rPr>
          <w:rFonts w:ascii="Times New Roman" w:hAnsi="Times New Roman" w:cs="Times New Roman"/>
          <w:b/>
          <w:sz w:val="24"/>
          <w:szCs w:val="24"/>
        </w:rPr>
        <w:t>-1</w:t>
      </w:r>
    </w:p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Дисциплина «Техническая механика»</w:t>
      </w:r>
    </w:p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Преподаватель: Чулкова Юлия Борисовна</w:t>
      </w:r>
    </w:p>
    <w:p w:rsidR="00973EAC" w:rsidRDefault="00973EAC" w:rsidP="00973EAC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>20.03.2020г.</w:t>
      </w:r>
    </w:p>
    <w:p w:rsidR="005839B7" w:rsidRPr="009817C7" w:rsidRDefault="005839B7" w:rsidP="00973EAC">
      <w:pPr>
        <w:rPr>
          <w:rFonts w:ascii="Times New Roman" w:hAnsi="Times New Roman" w:cs="Times New Roman"/>
          <w:sz w:val="24"/>
          <w:szCs w:val="24"/>
        </w:rPr>
      </w:pPr>
    </w:p>
    <w:p w:rsidR="00D110F1" w:rsidRDefault="00973EAC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17C7">
        <w:rPr>
          <w:rFonts w:ascii="Times New Roman" w:hAnsi="Times New Roman" w:cs="Times New Roman"/>
          <w:b/>
          <w:sz w:val="24"/>
          <w:szCs w:val="24"/>
        </w:rPr>
        <w:t>Тема</w:t>
      </w:r>
      <w:r w:rsidR="005839B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Ременные и ц</w:t>
      </w:r>
      <w:r w:rsidRPr="00832660">
        <w:rPr>
          <w:rFonts w:ascii="Times New Roman" w:hAnsi="Times New Roman" w:cs="Times New Roman"/>
          <w:sz w:val="24"/>
          <w:szCs w:val="24"/>
        </w:rPr>
        <w:t>епные передачи. Принцип р</w:t>
      </w:r>
      <w:r>
        <w:rPr>
          <w:rFonts w:ascii="Times New Roman" w:hAnsi="Times New Roman" w:cs="Times New Roman"/>
          <w:sz w:val="24"/>
          <w:szCs w:val="24"/>
        </w:rPr>
        <w:t>аботы, достоинства и недостатки. Классификация ременных и цепных передач, детали</w:t>
      </w:r>
      <w:r w:rsidRPr="00832660">
        <w:rPr>
          <w:rFonts w:ascii="Times New Roman" w:hAnsi="Times New Roman" w:cs="Times New Roman"/>
          <w:sz w:val="24"/>
          <w:szCs w:val="24"/>
        </w:rPr>
        <w:t xml:space="preserve"> передач, геометрические соотношения, критерии работоспособности.</w:t>
      </w:r>
    </w:p>
    <w:p w:rsidR="005839B7" w:rsidRDefault="005839B7">
      <w:pPr>
        <w:rPr>
          <w:rFonts w:ascii="Times New Roman" w:hAnsi="Times New Roman" w:cs="Times New Roman"/>
          <w:sz w:val="24"/>
          <w:szCs w:val="24"/>
        </w:rPr>
      </w:pPr>
    </w:p>
    <w:p w:rsidR="00973EAC" w:rsidRPr="009817C7" w:rsidRDefault="00973EAC" w:rsidP="00973E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817C7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5839B7" w:rsidRDefault="00973EAC" w:rsidP="00973EAC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bCs/>
          <w:sz w:val="24"/>
          <w:szCs w:val="24"/>
        </w:rPr>
        <w:t xml:space="preserve">Детали машин: учебник / Куклин Н.Г., Куклина Г.С., Житков В.К., 9-е изд. </w:t>
      </w:r>
      <w:proofErr w:type="spellStart"/>
      <w:r w:rsidRPr="009817C7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9817C7">
        <w:rPr>
          <w:rFonts w:ascii="Times New Roman" w:hAnsi="Times New Roman" w:cs="Times New Roman"/>
          <w:bCs/>
          <w:sz w:val="24"/>
          <w:szCs w:val="24"/>
        </w:rPr>
        <w:t>. и доп.- Москва: кур</w:t>
      </w:r>
      <w:r w:rsidR="003A1207">
        <w:rPr>
          <w:rFonts w:ascii="Times New Roman" w:hAnsi="Times New Roman" w:cs="Times New Roman"/>
          <w:bCs/>
          <w:sz w:val="24"/>
          <w:szCs w:val="24"/>
        </w:rPr>
        <w:t>с, НИС, НИЦ ИНФРА-М, 2019,</w:t>
      </w:r>
      <w:r w:rsidR="005839B7">
        <w:rPr>
          <w:rFonts w:ascii="Times New Roman" w:hAnsi="Times New Roman" w:cs="Times New Roman"/>
          <w:sz w:val="24"/>
          <w:szCs w:val="24"/>
        </w:rPr>
        <w:t xml:space="preserve"> с.345-358,392-403</w:t>
      </w:r>
      <w:r w:rsidR="003A1207">
        <w:rPr>
          <w:rFonts w:ascii="Times New Roman" w:hAnsi="Times New Roman" w:cs="Times New Roman"/>
          <w:sz w:val="24"/>
          <w:szCs w:val="24"/>
        </w:rPr>
        <w:t>.</w:t>
      </w:r>
    </w:p>
    <w:p w:rsidR="00973EAC" w:rsidRDefault="00973EAC" w:rsidP="00973E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17C7">
        <w:rPr>
          <w:rFonts w:ascii="Times New Roman" w:hAnsi="Times New Roman" w:cs="Times New Roman"/>
          <w:bCs/>
          <w:sz w:val="24"/>
          <w:szCs w:val="24"/>
        </w:rPr>
        <w:t xml:space="preserve">- (Среднее профессиональное образование) // Режим доступа: </w:t>
      </w:r>
      <w:proofErr w:type="spellStart"/>
      <w:r w:rsidRPr="009817C7">
        <w:rPr>
          <w:rFonts w:ascii="Times New Roman" w:hAnsi="Times New Roman" w:cs="Times New Roman"/>
          <w:bCs/>
          <w:sz w:val="24"/>
          <w:szCs w:val="24"/>
          <w:lang w:val="en-US"/>
        </w:rPr>
        <w:t>znanium</w:t>
      </w:r>
      <w:proofErr w:type="spellEnd"/>
      <w:r w:rsidRPr="009817C7">
        <w:rPr>
          <w:rFonts w:ascii="Times New Roman" w:hAnsi="Times New Roman" w:cs="Times New Roman"/>
          <w:bCs/>
          <w:sz w:val="24"/>
          <w:szCs w:val="24"/>
        </w:rPr>
        <w:t>.</w:t>
      </w:r>
      <w:r w:rsidRPr="009817C7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 w:rsidRPr="009817C7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9817C7">
        <w:rPr>
          <w:rFonts w:ascii="Times New Roman" w:hAnsi="Times New Roman" w:cs="Times New Roman"/>
          <w:b/>
          <w:bCs/>
          <w:sz w:val="24"/>
          <w:szCs w:val="24"/>
        </w:rPr>
        <w:t>Электронная библиотека система (ЭБС)</w:t>
      </w:r>
      <w:bookmarkStart w:id="0" w:name="_GoBack"/>
      <w:bookmarkEnd w:id="0"/>
    </w:p>
    <w:p w:rsidR="00973EAC" w:rsidRDefault="00973EAC" w:rsidP="00973E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3EAC" w:rsidRDefault="00973EAC" w:rsidP="00973EAC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Задание: Изучить темы по электронному учебнику самостоятельно и ответить на контрольные вопросы письменно</w:t>
      </w:r>
      <w:r w:rsidRPr="009817C7">
        <w:rPr>
          <w:rFonts w:ascii="Times New Roman" w:hAnsi="Times New Roman" w:cs="Times New Roman"/>
          <w:sz w:val="24"/>
          <w:szCs w:val="24"/>
        </w:rPr>
        <w:t>.</w:t>
      </w:r>
    </w:p>
    <w:p w:rsidR="005839B7" w:rsidRPr="009817C7" w:rsidRDefault="005839B7" w:rsidP="005839B7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839B7" w:rsidRDefault="00F423CF" w:rsidP="00973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1.Какие виды ременных передач различают по форме поперечного сечения ремня?</w:t>
      </w:r>
    </w:p>
    <w:p w:rsidR="00F423CF" w:rsidRDefault="00F423CF" w:rsidP="00973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2.Какими достоинствами и недостатками обладают </w:t>
      </w:r>
      <w:r w:rsidR="0015139E">
        <w:rPr>
          <w:rFonts w:ascii="Times New Roman" w:hAnsi="Times New Roman" w:cs="Times New Roman"/>
          <w:sz w:val="24"/>
          <w:szCs w:val="24"/>
        </w:rPr>
        <w:t>ременные передачи по сравнению с другими видами передач?</w:t>
      </w:r>
    </w:p>
    <w:p w:rsidR="0015139E" w:rsidRDefault="0015139E" w:rsidP="00973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3.Почему передаточное число ременной передачи непостоянное?</w:t>
      </w:r>
    </w:p>
    <w:p w:rsidR="0015139E" w:rsidRDefault="0015139E" w:rsidP="00973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 чем сущность усталостного разрушения ремней?</w:t>
      </w:r>
    </w:p>
    <w:p w:rsidR="003A1207" w:rsidRDefault="0015139E" w:rsidP="00973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5.Каковы достоинства и недостатки цепных передач по сравнению с ременными?</w:t>
      </w:r>
    </w:p>
    <w:p w:rsidR="0015139E" w:rsidRDefault="0015139E" w:rsidP="00973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6.Почему рекомендуется принимать </w:t>
      </w:r>
      <w:r w:rsidR="001F5533">
        <w:rPr>
          <w:rFonts w:ascii="Times New Roman" w:hAnsi="Times New Roman" w:cs="Times New Roman"/>
          <w:sz w:val="24"/>
          <w:szCs w:val="24"/>
        </w:rPr>
        <w:t>четное число звеньев цепи.</w:t>
      </w:r>
    </w:p>
    <w:p w:rsidR="001F5533" w:rsidRDefault="001F5533" w:rsidP="00973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7.Что является основ</w:t>
      </w:r>
      <w:r w:rsidR="003A1207">
        <w:rPr>
          <w:rFonts w:ascii="Times New Roman" w:hAnsi="Times New Roman" w:cs="Times New Roman"/>
          <w:sz w:val="24"/>
          <w:szCs w:val="24"/>
        </w:rPr>
        <w:t>ным критерием работоспособности</w:t>
      </w:r>
      <w:r>
        <w:rPr>
          <w:rFonts w:ascii="Times New Roman" w:hAnsi="Times New Roman" w:cs="Times New Roman"/>
          <w:sz w:val="24"/>
          <w:szCs w:val="24"/>
        </w:rPr>
        <w:t xml:space="preserve"> цепных передач?</w:t>
      </w:r>
    </w:p>
    <w:p w:rsidR="005839B7" w:rsidRDefault="003A1207" w:rsidP="00973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8.Область применения ременных и цепных передач.</w:t>
      </w:r>
    </w:p>
    <w:p w:rsidR="003A1207" w:rsidRDefault="003A1207" w:rsidP="00973EAC">
      <w:pPr>
        <w:rPr>
          <w:rFonts w:ascii="Times New Roman" w:hAnsi="Times New Roman" w:cs="Times New Roman"/>
          <w:sz w:val="24"/>
          <w:szCs w:val="24"/>
        </w:rPr>
      </w:pPr>
    </w:p>
    <w:p w:rsidR="005839B7" w:rsidRPr="005839B7" w:rsidRDefault="005839B7" w:rsidP="005839B7">
      <w:pPr>
        <w:rPr>
          <w:rFonts w:ascii="Times New Roman" w:hAnsi="Times New Roman" w:cs="Times New Roman"/>
          <w:b/>
          <w:sz w:val="24"/>
          <w:szCs w:val="24"/>
        </w:rPr>
      </w:pPr>
      <w:r w:rsidRPr="005839B7">
        <w:rPr>
          <w:rFonts w:ascii="Times New Roman" w:hAnsi="Times New Roman" w:cs="Times New Roman"/>
          <w:b/>
          <w:sz w:val="24"/>
          <w:szCs w:val="24"/>
        </w:rPr>
        <w:t xml:space="preserve">Ответы на задание (в любой форме: напечатанные или фото рукописного текста) высылать на электронную почту </w:t>
      </w:r>
      <w:proofErr w:type="spellStart"/>
      <w:r w:rsidRPr="005839B7">
        <w:rPr>
          <w:rFonts w:ascii="Times New Roman" w:hAnsi="Times New Roman" w:cs="Times New Roman"/>
          <w:b/>
          <w:sz w:val="24"/>
          <w:szCs w:val="24"/>
          <w:lang w:val="en-US"/>
        </w:rPr>
        <w:t>julia</w:t>
      </w:r>
      <w:proofErr w:type="spellEnd"/>
      <w:r w:rsidRPr="005839B7">
        <w:rPr>
          <w:rFonts w:ascii="Times New Roman" w:hAnsi="Times New Roman" w:cs="Times New Roman"/>
          <w:b/>
          <w:sz w:val="24"/>
          <w:szCs w:val="24"/>
        </w:rPr>
        <w:t>19640202@</w:t>
      </w:r>
      <w:r w:rsidRPr="005839B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839B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5839B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sectPr w:rsidR="005839B7" w:rsidRPr="005839B7" w:rsidSect="00D9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B6B02"/>
    <w:rsid w:val="0015139E"/>
    <w:rsid w:val="001F5533"/>
    <w:rsid w:val="003A1207"/>
    <w:rsid w:val="005839B7"/>
    <w:rsid w:val="006B6B02"/>
    <w:rsid w:val="00973EAC"/>
    <w:rsid w:val="00C114B9"/>
    <w:rsid w:val="00D110F1"/>
    <w:rsid w:val="00D916E1"/>
    <w:rsid w:val="00F4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su_ksa</cp:lastModifiedBy>
  <cp:revision>2</cp:revision>
  <dcterms:created xsi:type="dcterms:W3CDTF">2020-03-21T13:35:00Z</dcterms:created>
  <dcterms:modified xsi:type="dcterms:W3CDTF">2020-03-21T13:35:00Z</dcterms:modified>
</cp:coreProperties>
</file>