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EF1ECA">
        <w:rPr>
          <w:color w:val="000000"/>
          <w:sz w:val="28"/>
          <w:szCs w:val="28"/>
        </w:rPr>
        <w:t>1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F1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DE0" w:rsidRDefault="00BF3F6E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 w:rsidR="00EF1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F6E">
        <w:rPr>
          <w:rFonts w:ascii="Times New Roman" w:hAnsi="Times New Roman" w:cs="Times New Roman"/>
          <w:sz w:val="28"/>
          <w:szCs w:val="28"/>
        </w:rPr>
        <w:t>Назначение, устройство и основные ТТХ</w:t>
      </w:r>
      <w:r>
        <w:rPr>
          <w:rFonts w:ascii="Times New Roman" w:hAnsi="Times New Roman" w:cs="Times New Roman"/>
          <w:sz w:val="28"/>
          <w:szCs w:val="28"/>
        </w:rPr>
        <w:t xml:space="preserve"> автомата Калашникова.</w:t>
      </w:r>
      <w:r w:rsidRPr="00BF3F6E">
        <w:rPr>
          <w:rFonts w:ascii="Times New Roman" w:hAnsi="Times New Roman" w:cs="Times New Roman"/>
          <w:sz w:val="28"/>
          <w:szCs w:val="28"/>
        </w:rPr>
        <w:t xml:space="preserve"> Работа частей и механизмов автомата.</w:t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 w:rsidR="00923DE0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21.03.20г)</w:t>
      </w:r>
    </w:p>
    <w:p w:rsidR="006D4FF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основных частей и механизмов (рис. 7.9):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</w:t>
      </w:r>
      <w:r w:rsidRPr="00F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D4FF1" w:rsidRPr="006D4FF1" w:rsidRDefault="006D4FF1" w:rsidP="00F64241">
      <w:pPr>
        <w:shd w:val="clear" w:color="auto" w:fill="CCCCCC"/>
        <w:spacing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4F5217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</w:t>
      </w:r>
      <w:r w:rsidR="004F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ходу, стоя, с колена).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</w:t>
      </w:r>
    </w:p>
    <w:p w:rsidR="006D4FF1" w:rsidRPr="006D4FF1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7180" cy="4674870"/>
            <wp:effectExtent l="0" t="0" r="1270" b="0"/>
            <wp:docPr id="7" name="Рисунок 7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7.9.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4F5217" w:rsidRDefault="004F5217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Приклад и пистолетная рукоятка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 для возвращения затворной рамы с затвором в переднее положение.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нанесения удара по ударнику. 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4440" cy="3637280"/>
            <wp:effectExtent l="0" t="0" r="3810" b="1270"/>
            <wp:docPr id="8" name="Рисунок 8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7.10.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удержания курка на боевом взводе и спуска курка.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установки автомата на автоматический или одиночный </w:t>
      </w:r>
      <w:r w:rsidR="004F5217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огонь,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Магазин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</w:t>
      </w:r>
      <w:r w:rsidR="00C42B0C"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 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присоединяется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автомату перед атакой и служит для поражения противника в рукопашном бою. В остальное время он используется в качестве ножа, пилы (для распиловки металла) и ножниц (для резки проволоки).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</w:t>
      </w:r>
      <w:proofErr w:type="gramStart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штык-ножом</w:t>
      </w:r>
      <w:proofErr w:type="gramEnd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резки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проволоки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FF1" w:rsidRPr="006D4FF1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C224C2" w:rsidRPr="00683BC4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AA3B46" w:rsidRPr="00D368B3" w:rsidRDefault="00AA3B46" w:rsidP="001E796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Pr="00E14FB3" w:rsidRDefault="00D368B3" w:rsidP="00E14FB3">
      <w:pPr>
        <w:shd w:val="clear" w:color="auto" w:fill="FFFFFF"/>
        <w:spacing w:after="0" w:line="248" w:lineRule="atLeast"/>
        <w:ind w:left="1416" w:firstLine="708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E0"/>
          <w:lang w:eastAsia="ru-RU"/>
        </w:rPr>
      </w:pPr>
      <w:r w:rsidRPr="00E14F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E0"/>
          <w:lang w:eastAsia="ru-RU"/>
        </w:rPr>
        <w:t>Основные характеристики автомата АК 74</w:t>
      </w: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5,45 мм</w:t>
      </w:r>
    </w:p>
    <w:p w:rsidR="00D368B3" w:rsidRDefault="00D368B3" w:rsidP="00A83FCE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Прицельная дальность 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1 000 м</w:t>
      </w:r>
    </w:p>
    <w:p w:rsidR="00D368B3" w:rsidRPr="00D368B3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прямого выстрела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440 м</w:t>
      </w: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600 выстр.</w:t>
      </w:r>
      <w:r w:rsidR="00E14F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/мин</w:t>
      </w:r>
    </w:p>
    <w:p w:rsidR="00D368B3" w:rsidRDefault="00E14FB3" w:rsidP="00A83F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Скорострельность: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одиночным огнем </w:t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40 выстр.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A83FCE" w:rsidRDefault="00A83FCE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 выстр.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скорость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м/с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убойного действия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1 350 м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дальность полета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3 150 м</w:t>
      </w:r>
    </w:p>
    <w:p w:rsidR="00D368B3" w:rsidRPr="00AA3B46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 патрон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автомата без штыка-ножа и магазина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3,07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E14F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патроны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5,45X39 мм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патрона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 гр.</w:t>
      </w:r>
    </w:p>
    <w:p w:rsidR="001E796B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автомата: со штык-ножом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1 089 мм</w:t>
      </w:r>
    </w:p>
    <w:p w:rsidR="00D368B3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штык-ножа со сложенным прикладом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 мм</w:t>
      </w: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 w:rsidR="00D14E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состав и характеристики АК 74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7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A6223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24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BB6BE1" w:rsidRDefault="00BB6BE1"/>
    <w:sectPr w:rsidR="00BB6BE1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6530"/>
    <w:rsid w:val="001E796B"/>
    <w:rsid w:val="004C1F50"/>
    <w:rsid w:val="004F5217"/>
    <w:rsid w:val="005F648B"/>
    <w:rsid w:val="00683BC4"/>
    <w:rsid w:val="006C22EA"/>
    <w:rsid w:val="006D4FF1"/>
    <w:rsid w:val="007F598C"/>
    <w:rsid w:val="00923DE0"/>
    <w:rsid w:val="00926530"/>
    <w:rsid w:val="009457D4"/>
    <w:rsid w:val="00A173F2"/>
    <w:rsid w:val="00A62235"/>
    <w:rsid w:val="00A83FCE"/>
    <w:rsid w:val="00AA3B46"/>
    <w:rsid w:val="00BB6BE1"/>
    <w:rsid w:val="00BF3F6E"/>
    <w:rsid w:val="00C224C2"/>
    <w:rsid w:val="00C42B0C"/>
    <w:rsid w:val="00D14E24"/>
    <w:rsid w:val="00D368B3"/>
    <w:rsid w:val="00DF56C8"/>
    <w:rsid w:val="00E14FB3"/>
    <w:rsid w:val="00EF1ECA"/>
    <w:rsid w:val="00F6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4erenko.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Назначение, устройство частей и механизмов автомата</vt:lpstr>
      <vt:lpstr>    Назначение, устройство частей и механизмов автомата</vt:lpstr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su_ksa</cp:lastModifiedBy>
  <cp:revision>2</cp:revision>
  <dcterms:created xsi:type="dcterms:W3CDTF">2020-03-23T18:05:00Z</dcterms:created>
  <dcterms:modified xsi:type="dcterms:W3CDTF">2020-03-23T18:05:00Z</dcterms:modified>
</cp:coreProperties>
</file>