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64" w:rsidRPr="00693CD1" w:rsidRDefault="00AD2964" w:rsidP="00AD2964">
      <w:pPr>
        <w:rPr>
          <w:b/>
        </w:rPr>
      </w:pPr>
      <w:r>
        <w:rPr>
          <w:b/>
        </w:rPr>
        <w:t>Специальность:</w:t>
      </w:r>
      <w:r w:rsidRPr="00693CD1">
        <w:rPr>
          <w:b/>
        </w:rPr>
        <w:t xml:space="preserve"> 23.02.03.</w:t>
      </w:r>
      <w:r>
        <w:rPr>
          <w:b/>
        </w:rPr>
        <w:t>Техническое обслуживание и ремонт автомобильного транспорта</w:t>
      </w:r>
      <w:r w:rsidRPr="00693CD1">
        <w:rPr>
          <w:b/>
        </w:rPr>
        <w:t xml:space="preserve"> </w:t>
      </w:r>
    </w:p>
    <w:p w:rsidR="00AD2964" w:rsidRDefault="00AD2964" w:rsidP="00AD2964">
      <w:pPr>
        <w:rPr>
          <w:b/>
        </w:rPr>
      </w:pPr>
      <w:r>
        <w:rPr>
          <w:b/>
        </w:rPr>
        <w:t>Курс: 2,  группа ТМ189-3</w:t>
      </w:r>
    </w:p>
    <w:p w:rsidR="00AD2964" w:rsidRDefault="00AD2964" w:rsidP="00AD2964">
      <w:pPr>
        <w:rPr>
          <w:b/>
        </w:rPr>
      </w:pPr>
      <w:r>
        <w:rPr>
          <w:b/>
        </w:rPr>
        <w:t>Дисциплина (МДК) Кузнечно-сварочная учебная практика</w:t>
      </w:r>
    </w:p>
    <w:p w:rsidR="00AD2964" w:rsidRDefault="00AD2964" w:rsidP="00AD2964">
      <w:pPr>
        <w:rPr>
          <w:b/>
        </w:rPr>
      </w:pPr>
      <w:r>
        <w:rPr>
          <w:b/>
        </w:rPr>
        <w:t xml:space="preserve">ФИО мастера </w:t>
      </w:r>
      <w:proofErr w:type="spellStart"/>
      <w:r>
        <w:rPr>
          <w:b/>
        </w:rPr>
        <w:t>Заляев</w:t>
      </w:r>
      <w:proofErr w:type="spellEnd"/>
      <w:r>
        <w:rPr>
          <w:b/>
        </w:rPr>
        <w:t xml:space="preserve"> </w:t>
      </w:r>
      <w:proofErr w:type="spellStart"/>
      <w:r>
        <w:rPr>
          <w:b/>
        </w:rPr>
        <w:t>Илшат</w:t>
      </w:r>
      <w:proofErr w:type="spellEnd"/>
      <w:r>
        <w:rPr>
          <w:b/>
        </w:rPr>
        <w:t xml:space="preserve"> </w:t>
      </w:r>
      <w:proofErr w:type="spellStart"/>
      <w:r>
        <w:rPr>
          <w:b/>
        </w:rPr>
        <w:t>Фаридович</w:t>
      </w:r>
      <w:proofErr w:type="spellEnd"/>
    </w:p>
    <w:p w:rsidR="00AD2964" w:rsidRPr="00AD2964" w:rsidRDefault="00AD2964" w:rsidP="00AD2964">
      <w:pPr>
        <w:rPr>
          <w:b/>
        </w:rPr>
      </w:pPr>
      <w:r>
        <w:rPr>
          <w:b/>
        </w:rPr>
        <w:t>Задание на 20,21</w:t>
      </w:r>
      <w:r>
        <w:rPr>
          <w:b/>
        </w:rPr>
        <w:t xml:space="preserve"> марта</w:t>
      </w:r>
    </w:p>
    <w:p w:rsidR="00A369F9" w:rsidRPr="00A369F9" w:rsidRDefault="00A369F9" w:rsidP="00A369F9">
      <w:pPr>
        <w:spacing w:before="100" w:beforeAutospacing="1" w:after="100" w:afterAutospacing="1" w:line="240" w:lineRule="auto"/>
        <w:jc w:val="center"/>
        <w:outlineLvl w:val="0"/>
        <w:rPr>
          <w:rFonts w:ascii="&amp;quot" w:eastAsia="Times New Roman" w:hAnsi="&amp;quot" w:cs="Times New Roman"/>
          <w:color w:val="000000"/>
          <w:kern w:val="36"/>
          <w:sz w:val="33"/>
          <w:szCs w:val="33"/>
          <w:lang w:eastAsia="ru-RU"/>
        </w:rPr>
      </w:pPr>
      <w:r>
        <w:rPr>
          <w:rFonts w:ascii="&amp;quot" w:eastAsia="Times New Roman" w:hAnsi="&amp;quot" w:cs="Times New Roman"/>
          <w:color w:val="000000"/>
          <w:kern w:val="36"/>
          <w:sz w:val="33"/>
          <w:szCs w:val="33"/>
          <w:lang w:eastAsia="ru-RU"/>
        </w:rPr>
        <w:t>Кузнечные работы.</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Осадка – операция, при которой уменьшается длина заготовки за счет увеличения площади ее поперечного сечения (рис 7.7). Осадку применяют для утолщения поковки по всей длине или как предварительную операцию перед прошивкой заготовки для пустотелых изделий.</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При осадке поковку нагревают, ставят вертикально на наковальню и бьют ручником или кувалдой по верхнему концу. Длина поковки не должна превышать ее диаметра больше, чем в 2–2,5 раза, иначе произойдет изгибание заготовки.</w:t>
      </w:r>
      <w:r w:rsidRPr="00A369F9">
        <w:rPr>
          <w:rFonts w:ascii="&amp;quot" w:eastAsia="Times New Roman" w:hAnsi="&amp;quot" w:cs="Times New Roman"/>
          <w:i/>
          <w:iCs/>
          <w:color w:val="000000"/>
          <w:sz w:val="24"/>
          <w:szCs w:val="24"/>
          <w:lang w:eastAsia="ru-RU"/>
        </w:rPr>
        <w:t xml:space="preserve"> </w:t>
      </w:r>
    </w:p>
    <w:p w:rsidR="00A369F9" w:rsidRPr="00A369F9" w:rsidRDefault="00A369F9" w:rsidP="00A369F9">
      <w:pPr>
        <w:spacing w:after="0" w:line="240" w:lineRule="auto"/>
        <w:rPr>
          <w:rFonts w:ascii="Times New Roman" w:eastAsia="Times New Roman" w:hAnsi="Times New Roman" w:cs="Times New Roman"/>
          <w:sz w:val="24"/>
          <w:szCs w:val="24"/>
          <w:lang w:eastAsia="ru-RU"/>
        </w:rPr>
      </w:pPr>
      <w:r w:rsidRPr="00A369F9">
        <w:rPr>
          <w:rFonts w:ascii="&amp;quot" w:eastAsia="Times New Roman" w:hAnsi="&amp;quot" w:cs="Times New Roman"/>
          <w:i/>
          <w:iCs/>
          <w:color w:val="000000"/>
          <w:sz w:val="24"/>
          <w:szCs w:val="24"/>
          <w:lang w:eastAsia="ru-RU"/>
        </w:rPr>
        <w:t>Высадка</w:t>
      </w:r>
      <w:r w:rsidRPr="00A369F9">
        <w:rPr>
          <w:rFonts w:ascii="Arial" w:eastAsia="Times New Roman" w:hAnsi="Arial" w:cs="Arial"/>
          <w:color w:val="000000"/>
          <w:sz w:val="24"/>
          <w:szCs w:val="24"/>
          <w:shd w:val="clear" w:color="auto" w:fill="FFFFFF"/>
          <w:lang w:eastAsia="ru-RU"/>
        </w:rPr>
        <w:t xml:space="preserve"> – это увеличение площади поперечного сечения заготовки только на отдельных ее участках, например на к</w:t>
      </w:r>
      <w:r>
        <w:rPr>
          <w:rFonts w:ascii="Arial" w:eastAsia="Times New Roman" w:hAnsi="Arial" w:cs="Arial"/>
          <w:color w:val="000000"/>
          <w:sz w:val="24"/>
          <w:szCs w:val="24"/>
          <w:shd w:val="clear" w:color="auto" w:fill="FFFFFF"/>
          <w:lang w:eastAsia="ru-RU"/>
        </w:rPr>
        <w:t>онцах или в середине.</w:t>
      </w:r>
      <w:r w:rsidRPr="00A369F9">
        <w:rPr>
          <w:rFonts w:ascii="Arial" w:eastAsia="Times New Roman" w:hAnsi="Arial" w:cs="Arial"/>
          <w:color w:val="000000"/>
          <w:sz w:val="24"/>
          <w:szCs w:val="24"/>
          <w:shd w:val="clear" w:color="auto" w:fill="FFFFFF"/>
          <w:lang w:eastAsia="ru-RU"/>
        </w:rPr>
        <w:t xml:space="preserve"> </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При высадке нагревается только та часть заготовки, которая должна утолщаться. Высадку применяют при ковке декоративных элементов, имеющих переменное сечение, например при изготовлении растительных орнаментов (утолщенные узлы на стебле, плоде, ягоде). Высадку можно осуществлять и без молота. Для этого нагретый стержень бьют концом о наковальню, зажав его в клещах.</w:t>
      </w:r>
      <w:r w:rsidRPr="00A369F9">
        <w:rPr>
          <w:rFonts w:ascii="&amp;quot" w:eastAsia="Times New Roman" w:hAnsi="&amp;quot" w:cs="Times New Roman"/>
          <w:i/>
          <w:iCs/>
          <w:color w:val="000000"/>
          <w:sz w:val="24"/>
          <w:szCs w:val="24"/>
          <w:lang w:eastAsia="ru-RU"/>
        </w:rPr>
        <w:t xml:space="preserve"> </w:t>
      </w:r>
    </w:p>
    <w:p w:rsidR="00A369F9" w:rsidRPr="00A369F9" w:rsidRDefault="00A369F9" w:rsidP="00A369F9">
      <w:pPr>
        <w:spacing w:after="0" w:line="240" w:lineRule="auto"/>
        <w:rPr>
          <w:rFonts w:ascii="Times New Roman" w:eastAsia="Times New Roman" w:hAnsi="Times New Roman" w:cs="Times New Roman"/>
          <w:sz w:val="24"/>
          <w:szCs w:val="24"/>
          <w:lang w:eastAsia="ru-RU"/>
        </w:rPr>
      </w:pPr>
      <w:r w:rsidRPr="00A369F9">
        <w:rPr>
          <w:rFonts w:ascii="&amp;quot" w:eastAsia="Times New Roman" w:hAnsi="&amp;quot" w:cs="Times New Roman"/>
          <w:i/>
          <w:iCs/>
          <w:color w:val="000000"/>
          <w:sz w:val="24"/>
          <w:szCs w:val="24"/>
          <w:lang w:eastAsia="ru-RU"/>
        </w:rPr>
        <w:t>Протяжка (вытяжка)</w:t>
      </w:r>
      <w:r w:rsidRPr="00A369F9">
        <w:rPr>
          <w:rFonts w:ascii="Arial" w:eastAsia="Times New Roman" w:hAnsi="Arial" w:cs="Arial"/>
          <w:color w:val="000000"/>
          <w:sz w:val="24"/>
          <w:szCs w:val="24"/>
          <w:shd w:val="clear" w:color="auto" w:fill="FFFFFF"/>
          <w:lang w:eastAsia="ru-RU"/>
        </w:rPr>
        <w:t xml:space="preserve"> – операция, применяемая для увеличения длины заготовки за счет уменьшения площади ее поперечного сечения (рис. 7.9). Наиболее частым случаем является изготовление полосы или прута ИЗ толстого куска металла. Для этого раскаленную заготовку кладут на наковальню и кувалдой наносят удары. В этом варианте возможно также применение подбоек или гладилок.</w:t>
      </w:r>
      <w:r>
        <w:rPr>
          <w:rFonts w:ascii="&amp;quot" w:eastAsia="Times New Roman" w:hAnsi="&amp;quot" w:cs="Times New Roman"/>
          <w:noProof/>
          <w:color w:val="000000"/>
          <w:sz w:val="24"/>
          <w:szCs w:val="24"/>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1447800" cy="933450"/>
            <wp:effectExtent l="0" t="0" r="0" b="0"/>
            <wp:wrapSquare wrapText="bothSides"/>
            <wp:docPr id="10" name="Рисунок 10" descr="https://studfile.net/html/2706/238/html_FJOgagvSoV.O7ao/img-jbsU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238/html_FJOgagvSoV.O7ao/img-jbsUh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Протяжку можно осуществить на кромке наковальни. Для этого нагретую заготовку помещают на острой кромке наковальни под углом приблизительно 45° и ударом ручника по противоположной грани заготовки ее протягивают. После протяжки заготовку выравнивают.</w:t>
      </w:r>
      <w:r>
        <w:rPr>
          <w:rFonts w:ascii="Times New Roman" w:eastAsia="Times New Roman" w:hAnsi="Times New Roman" w:cs="Times New Roman"/>
          <w:noProof/>
          <w:sz w:val="24"/>
          <w:szCs w:val="24"/>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1219200" cy="2400300"/>
            <wp:effectExtent l="0" t="0" r="0" b="0"/>
            <wp:wrapSquare wrapText="bothSides"/>
            <wp:docPr id="9" name="Рисунок 9" descr="https://studfile.net/html/2706/238/html_FJOgagvSoV.O7ao/img-qkoT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238/html_FJOgagvSoV.O7ao/img-qkoTp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Круглые болванки протягивают с помощью обжимок. При работе в об</w:t>
      </w:r>
      <w:r w:rsidRPr="00A369F9">
        <w:rPr>
          <w:rFonts w:ascii="&amp;quot" w:eastAsia="Times New Roman" w:hAnsi="&amp;quot" w:cs="Times New Roman"/>
          <w:color w:val="000000"/>
          <w:sz w:val="24"/>
          <w:szCs w:val="24"/>
          <w:lang w:eastAsia="ru-RU"/>
        </w:rPr>
        <w:softHyphen/>
        <w:t>жимках заготовка не только протягивается, но и выглаживается.</w:t>
      </w:r>
    </w:p>
    <w:p w:rsidR="00A369F9" w:rsidRPr="00A369F9" w:rsidRDefault="00A369F9" w:rsidP="00A369F9">
      <w:pPr>
        <w:spacing w:after="0" w:line="240" w:lineRule="auto"/>
        <w:rPr>
          <w:rFonts w:ascii="Times New Roman" w:eastAsia="Times New Roman" w:hAnsi="Times New Roman" w:cs="Times New Roman"/>
          <w:sz w:val="24"/>
          <w:szCs w:val="24"/>
          <w:lang w:eastAsia="ru-RU"/>
        </w:rPr>
      </w:pPr>
      <w:proofErr w:type="gramStart"/>
      <w:r w:rsidRPr="00A369F9">
        <w:rPr>
          <w:rFonts w:ascii="Arial" w:eastAsia="Times New Roman" w:hAnsi="Arial" w:cs="Arial"/>
          <w:color w:val="000000"/>
          <w:sz w:val="24"/>
          <w:szCs w:val="24"/>
          <w:shd w:val="clear" w:color="auto" w:fill="FFFFFF"/>
          <w:lang w:eastAsia="ru-RU"/>
        </w:rPr>
        <w:t>Протяжку с оправкой применяют, когда нужно увеличить длин) пустотелой заготовки за счет уменьшения толщины ее стенок.</w:t>
      </w:r>
      <w:proofErr w:type="gramEnd"/>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lastRenderedPageBreak/>
        <w:t xml:space="preserve">Раздачу на оправке применяют для ковки колец, обечаек, обручей. </w:t>
      </w:r>
      <w:proofErr w:type="gramStart"/>
      <w:r w:rsidRPr="00A369F9">
        <w:rPr>
          <w:rFonts w:ascii="&amp;quot" w:eastAsia="Times New Roman" w:hAnsi="&amp;quot" w:cs="Times New Roman"/>
          <w:color w:val="000000"/>
          <w:sz w:val="24"/>
          <w:szCs w:val="24"/>
          <w:lang w:eastAsia="ru-RU"/>
        </w:rPr>
        <w:t>В процессе этой операции одновременно увеличиваются и наружный, и внутренний диаметры заготовки за счет утонения стенки.</w:t>
      </w:r>
      <w:proofErr w:type="gramEnd"/>
    </w:p>
    <w:p w:rsidR="00A369F9" w:rsidRPr="00A369F9" w:rsidRDefault="00A369F9" w:rsidP="00A369F9">
      <w:pPr>
        <w:spacing w:before="100" w:beforeAutospacing="1" w:after="100" w:afterAutospacing="1" w:line="240" w:lineRule="auto"/>
        <w:jc w:val="center"/>
        <w:rPr>
          <w:rFonts w:ascii="&amp;quot" w:eastAsia="Times New Roman" w:hAnsi="&amp;quot" w:cs="Times New Roman"/>
          <w:color w:val="000000"/>
          <w:sz w:val="24"/>
          <w:szCs w:val="24"/>
          <w:lang w:eastAsia="ru-RU"/>
        </w:rPr>
      </w:pPr>
      <w:r>
        <w:rPr>
          <w:rFonts w:ascii="&amp;quot" w:eastAsia="Times New Roman" w:hAnsi="&amp;quot" w:cs="Times New Roman"/>
          <w:noProof/>
          <w:color w:val="000000"/>
          <w:sz w:val="24"/>
          <w:szCs w:val="24"/>
          <w:lang w:eastAsia="ru-RU"/>
        </w:rPr>
        <w:drawing>
          <wp:inline distT="0" distB="0" distL="0" distR="0">
            <wp:extent cx="3619500" cy="752475"/>
            <wp:effectExtent l="0" t="0" r="0" b="9525"/>
            <wp:docPr id="3" name="Рисунок 3" descr="https://studfile.net/html/2706/238/html_FJOgagvSoV.O7ao/img-yiT3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238/html_FJOgagvSoV.O7ao/img-yiT3Y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752475"/>
                    </a:xfrm>
                    <a:prstGeom prst="rect">
                      <a:avLst/>
                    </a:prstGeom>
                    <a:noFill/>
                    <a:ln>
                      <a:noFill/>
                    </a:ln>
                  </pic:spPr>
                </pic:pic>
              </a:graphicData>
            </a:graphic>
          </wp:inline>
        </w:drawing>
      </w:r>
    </w:p>
    <w:p w:rsidR="00A369F9" w:rsidRPr="00A369F9" w:rsidRDefault="00A369F9" w:rsidP="00A369F9">
      <w:pPr>
        <w:spacing w:before="100" w:beforeAutospacing="1" w:after="100" w:afterAutospacing="1" w:line="240" w:lineRule="auto"/>
        <w:jc w:val="center"/>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Протяжка на ребре (</w:t>
      </w:r>
      <w:r w:rsidRPr="00A369F9">
        <w:rPr>
          <w:rFonts w:ascii="&amp;quot" w:eastAsia="Times New Roman" w:hAnsi="&amp;quot" w:cs="Times New Roman"/>
          <w:i/>
          <w:iCs/>
          <w:color w:val="000000"/>
          <w:sz w:val="24"/>
          <w:szCs w:val="24"/>
          <w:lang w:eastAsia="ru-RU"/>
        </w:rPr>
        <w:t>а</w:t>
      </w:r>
      <w:r>
        <w:rPr>
          <w:rFonts w:ascii="&amp;quot" w:eastAsia="Times New Roman" w:hAnsi="&amp;quot" w:cs="Times New Roman"/>
          <w:color w:val="000000"/>
          <w:sz w:val="24"/>
          <w:szCs w:val="24"/>
          <w:lang w:eastAsia="ru-RU"/>
        </w:rPr>
        <w:t xml:space="preserve">), </w:t>
      </w:r>
      <w:r w:rsidRPr="00A369F9">
        <w:rPr>
          <w:rFonts w:ascii="&amp;quot" w:eastAsia="Times New Roman" w:hAnsi="&amp;quot" w:cs="Times New Roman"/>
          <w:color w:val="000000"/>
          <w:sz w:val="24"/>
          <w:szCs w:val="24"/>
          <w:lang w:eastAsia="ru-RU"/>
        </w:rPr>
        <w:t>скругленным молотком (</w:t>
      </w:r>
      <w:r w:rsidRPr="00A369F9">
        <w:rPr>
          <w:rFonts w:ascii="&amp;quot" w:eastAsia="Times New Roman" w:hAnsi="&amp;quot" w:cs="Times New Roman"/>
          <w:i/>
          <w:iCs/>
          <w:color w:val="000000"/>
          <w:sz w:val="24"/>
          <w:szCs w:val="24"/>
          <w:lang w:eastAsia="ru-RU"/>
        </w:rPr>
        <w:t>б</w:t>
      </w:r>
      <w:r w:rsidRPr="00A369F9">
        <w:rPr>
          <w:rFonts w:ascii="&amp;quot" w:eastAsia="Times New Roman" w:hAnsi="&amp;quot" w:cs="Times New Roman"/>
          <w:color w:val="000000"/>
          <w:sz w:val="24"/>
          <w:szCs w:val="24"/>
          <w:lang w:eastAsia="ru-RU"/>
        </w:rPr>
        <w:t>) и на полосу с односторонним уступом (</w:t>
      </w:r>
      <w:r w:rsidRPr="00A369F9">
        <w:rPr>
          <w:rFonts w:ascii="&amp;quot" w:eastAsia="Times New Roman" w:hAnsi="&amp;quot" w:cs="Times New Roman"/>
          <w:i/>
          <w:iCs/>
          <w:color w:val="000000"/>
          <w:sz w:val="24"/>
          <w:szCs w:val="24"/>
          <w:lang w:eastAsia="ru-RU"/>
        </w:rPr>
        <w:t>в</w:t>
      </w:r>
      <w:r w:rsidRPr="00A369F9">
        <w:rPr>
          <w:rFonts w:ascii="&amp;quot" w:eastAsia="Times New Roman" w:hAnsi="&amp;quot" w:cs="Times New Roman"/>
          <w:color w:val="000000"/>
          <w:sz w:val="24"/>
          <w:szCs w:val="24"/>
          <w:lang w:eastAsia="ru-RU"/>
        </w:rPr>
        <w:t>)</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i/>
          <w:iCs/>
          <w:color w:val="000000"/>
          <w:sz w:val="24"/>
          <w:szCs w:val="24"/>
          <w:lang w:eastAsia="ru-RU"/>
        </w:rPr>
        <w:t>Расплющивание (уширение, разгонка)</w:t>
      </w:r>
      <w:r w:rsidRPr="00A369F9">
        <w:rPr>
          <w:rFonts w:ascii="&amp;quot" w:eastAsia="Times New Roman" w:hAnsi="&amp;quot" w:cs="Times New Roman"/>
          <w:color w:val="000000"/>
          <w:sz w:val="24"/>
          <w:szCs w:val="24"/>
          <w:lang w:eastAsia="ru-RU"/>
        </w:rPr>
        <w:t xml:space="preserve"> применяют, когда необходимо увеличить площадь заготовки за счет ее высоты. Например, при ковке растительного орнамента расплющиванием получают заготовки листьев, лепестков. Расплющивание производят или кувалдой, или раскаткой.</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При работе раскаткой сила удара сосредоточивается на небольшом участке и раздача металла во все стороны идет быстрее.</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 xml:space="preserve">Кузнечная </w:t>
      </w:r>
      <w:r w:rsidRPr="00A369F9">
        <w:rPr>
          <w:rFonts w:ascii="&amp;quot" w:eastAsia="Times New Roman" w:hAnsi="&amp;quot" w:cs="Times New Roman"/>
          <w:i/>
          <w:iCs/>
          <w:color w:val="000000"/>
          <w:sz w:val="24"/>
          <w:szCs w:val="24"/>
          <w:lang w:eastAsia="ru-RU"/>
        </w:rPr>
        <w:t>рубка</w:t>
      </w:r>
      <w:r w:rsidRPr="00A369F9">
        <w:rPr>
          <w:rFonts w:ascii="&amp;quot" w:eastAsia="Times New Roman" w:hAnsi="&amp;quot" w:cs="Times New Roman"/>
          <w:color w:val="000000"/>
          <w:sz w:val="24"/>
          <w:szCs w:val="24"/>
          <w:lang w:eastAsia="ru-RU"/>
        </w:rPr>
        <w:t xml:space="preserve"> – это операция, при которой поковку разделяют на части (рис. 7.10,</w:t>
      </w:r>
      <w:r w:rsidRPr="00A369F9">
        <w:rPr>
          <w:rFonts w:ascii="&amp;quot" w:eastAsia="Times New Roman" w:hAnsi="&amp;quot" w:cs="Times New Roman"/>
          <w:i/>
          <w:iCs/>
          <w:color w:val="000000"/>
          <w:sz w:val="24"/>
          <w:szCs w:val="24"/>
          <w:lang w:eastAsia="ru-RU"/>
        </w:rPr>
        <w:t>а</w:t>
      </w:r>
      <w:r w:rsidRPr="00A369F9">
        <w:rPr>
          <w:rFonts w:ascii="&amp;quot" w:eastAsia="Times New Roman" w:hAnsi="&amp;quot" w:cs="Times New Roman"/>
          <w:color w:val="000000"/>
          <w:sz w:val="24"/>
          <w:szCs w:val="24"/>
          <w:lang w:eastAsia="ru-RU"/>
        </w:rPr>
        <w:t>). Для этого нагретую до красного каления заготовку кладут на наковальню и кузнечным зубилом разрубают ее. Тонкие заготовки лучше рубить с помощью подсечки, которую устанавливают в отверстие наковальни. Заготовку кладут на подсечку, а сверху наставляют зубило, по которому наносят удары кувалдой.</w:t>
      </w:r>
      <w:r>
        <w:rPr>
          <w:rFonts w:ascii="&amp;quot" w:eastAsia="Times New Roman" w:hAnsi="&amp;quot" w:cs="Times New Roman"/>
          <w:noProof/>
          <w:color w:val="000000"/>
          <w:sz w:val="24"/>
          <w:szCs w:val="24"/>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1666875" cy="2171700"/>
            <wp:effectExtent l="0" t="0" r="9525" b="0"/>
            <wp:wrapSquare wrapText="bothSides"/>
            <wp:docPr id="8" name="Рисунок 8" descr="https://studfile.net/html/2706/238/html_FJOgagvSoV.O7ao/img-V9BI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238/html_FJOgagvSoV.O7ao/img-V9BIv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9F9" w:rsidRPr="00A369F9" w:rsidRDefault="00A369F9" w:rsidP="00A369F9">
      <w:pPr>
        <w:spacing w:before="100" w:beforeAutospacing="1" w:after="100" w:afterAutospacing="1" w:line="240" w:lineRule="auto"/>
        <w:jc w:val="center"/>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 xml:space="preserve">Разделительные операции: </w:t>
      </w:r>
      <w:r w:rsidRPr="00A369F9">
        <w:rPr>
          <w:rFonts w:ascii="&amp;quot" w:eastAsia="Times New Roman" w:hAnsi="&amp;quot" w:cs="Times New Roman"/>
          <w:i/>
          <w:iCs/>
          <w:color w:val="000000"/>
          <w:sz w:val="24"/>
          <w:szCs w:val="24"/>
          <w:lang w:eastAsia="ru-RU"/>
        </w:rPr>
        <w:t>а</w:t>
      </w:r>
      <w:r w:rsidRPr="00A369F9">
        <w:rPr>
          <w:rFonts w:ascii="&amp;quot" w:eastAsia="Times New Roman" w:hAnsi="&amp;quot" w:cs="Times New Roman"/>
          <w:color w:val="000000"/>
          <w:sz w:val="24"/>
          <w:szCs w:val="24"/>
          <w:lang w:eastAsia="ru-RU"/>
        </w:rPr>
        <w:t xml:space="preserve"> – рубка; </w:t>
      </w:r>
      <w:r w:rsidRPr="00A369F9">
        <w:rPr>
          <w:rFonts w:ascii="&amp;quot" w:eastAsia="Times New Roman" w:hAnsi="&amp;quot" w:cs="Times New Roman"/>
          <w:i/>
          <w:iCs/>
          <w:color w:val="000000"/>
          <w:sz w:val="24"/>
          <w:szCs w:val="24"/>
          <w:lang w:eastAsia="ru-RU"/>
        </w:rPr>
        <w:t>б</w:t>
      </w:r>
      <w:r w:rsidRPr="00A369F9">
        <w:rPr>
          <w:rFonts w:ascii="&amp;quot" w:eastAsia="Times New Roman" w:hAnsi="&amp;quot" w:cs="Times New Roman"/>
          <w:color w:val="000000"/>
          <w:sz w:val="24"/>
          <w:szCs w:val="24"/>
          <w:lang w:eastAsia="ru-RU"/>
        </w:rPr>
        <w:t xml:space="preserve"> – обрубка и вырубка; </w:t>
      </w:r>
    </w:p>
    <w:p w:rsidR="00A369F9" w:rsidRPr="00A369F9" w:rsidRDefault="00A369F9" w:rsidP="00A369F9">
      <w:pPr>
        <w:spacing w:before="100" w:beforeAutospacing="1" w:after="100" w:afterAutospacing="1" w:line="240" w:lineRule="auto"/>
        <w:jc w:val="center"/>
        <w:rPr>
          <w:rFonts w:ascii="&amp;quot" w:eastAsia="Times New Roman" w:hAnsi="&amp;quot" w:cs="Times New Roman"/>
          <w:color w:val="000000"/>
          <w:sz w:val="24"/>
          <w:szCs w:val="24"/>
          <w:lang w:eastAsia="ru-RU"/>
        </w:rPr>
      </w:pPr>
      <w:proofErr w:type="gramStart"/>
      <w:r w:rsidRPr="00A369F9">
        <w:rPr>
          <w:rFonts w:ascii="&amp;quot" w:eastAsia="Times New Roman" w:hAnsi="&amp;quot" w:cs="Times New Roman"/>
          <w:i/>
          <w:iCs/>
          <w:color w:val="000000"/>
          <w:sz w:val="24"/>
          <w:szCs w:val="24"/>
          <w:lang w:eastAsia="ru-RU"/>
        </w:rPr>
        <w:t>в</w:t>
      </w:r>
      <w:proofErr w:type="gramEnd"/>
      <w:r w:rsidRPr="00A369F9">
        <w:rPr>
          <w:rFonts w:ascii="&amp;quot" w:eastAsia="Times New Roman" w:hAnsi="&amp;quot" w:cs="Times New Roman"/>
          <w:color w:val="000000"/>
          <w:sz w:val="24"/>
          <w:szCs w:val="24"/>
          <w:lang w:eastAsia="ru-RU"/>
        </w:rPr>
        <w:t xml:space="preserve"> – просечка; </w:t>
      </w:r>
      <w:r w:rsidRPr="00A369F9">
        <w:rPr>
          <w:rFonts w:ascii="&amp;quot" w:eastAsia="Times New Roman" w:hAnsi="&amp;quot" w:cs="Times New Roman"/>
          <w:i/>
          <w:iCs/>
          <w:color w:val="000000"/>
          <w:sz w:val="24"/>
          <w:szCs w:val="24"/>
          <w:lang w:eastAsia="ru-RU"/>
        </w:rPr>
        <w:t>г</w:t>
      </w:r>
      <w:r w:rsidRPr="00A369F9">
        <w:rPr>
          <w:rFonts w:ascii="&amp;quot" w:eastAsia="Times New Roman" w:hAnsi="&amp;quot" w:cs="Times New Roman"/>
          <w:color w:val="000000"/>
          <w:sz w:val="24"/>
          <w:szCs w:val="24"/>
          <w:lang w:eastAsia="ru-RU"/>
        </w:rPr>
        <w:t xml:space="preserve"> – надрубка</w:t>
      </w:r>
    </w:p>
    <w:p w:rsidR="00A369F9" w:rsidRPr="00A369F9" w:rsidRDefault="00A369F9" w:rsidP="00A369F9">
      <w:pPr>
        <w:spacing w:after="0" w:line="240" w:lineRule="auto"/>
        <w:rPr>
          <w:rFonts w:ascii="Times New Roman" w:eastAsia="Times New Roman" w:hAnsi="Times New Roman" w:cs="Times New Roman"/>
          <w:sz w:val="24"/>
          <w:szCs w:val="24"/>
          <w:lang w:eastAsia="ru-RU"/>
        </w:rPr>
      </w:pPr>
      <w:r w:rsidRPr="00A369F9">
        <w:rPr>
          <w:rFonts w:ascii="Arial" w:eastAsia="Times New Roman" w:hAnsi="Arial" w:cs="Arial"/>
          <w:color w:val="000000"/>
          <w:sz w:val="24"/>
          <w:szCs w:val="24"/>
          <w:shd w:val="clear" w:color="auto" w:fill="FFFFFF"/>
          <w:lang w:eastAsia="ru-RU"/>
        </w:rPr>
        <w:t>Прорубать металл насквозь нельзя, так как можно повредить острые закаленные части инструмента.</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 xml:space="preserve">Среди разделительных операций различают </w:t>
      </w:r>
      <w:r w:rsidRPr="00A369F9">
        <w:rPr>
          <w:rFonts w:ascii="&amp;quot" w:eastAsia="Times New Roman" w:hAnsi="&amp;quot" w:cs="Times New Roman"/>
          <w:i/>
          <w:iCs/>
          <w:color w:val="000000"/>
          <w:sz w:val="24"/>
          <w:szCs w:val="24"/>
          <w:lang w:eastAsia="ru-RU"/>
        </w:rPr>
        <w:t>разрубку</w:t>
      </w:r>
      <w:r w:rsidRPr="00A369F9">
        <w:rPr>
          <w:rFonts w:ascii="&amp;quot" w:eastAsia="Times New Roman" w:hAnsi="&amp;quot" w:cs="Times New Roman"/>
          <w:color w:val="000000"/>
          <w:sz w:val="24"/>
          <w:szCs w:val="24"/>
          <w:lang w:eastAsia="ru-RU"/>
        </w:rPr>
        <w:t>, или прорубку, т. е. операцию, в процессе которой загото</w:t>
      </w:r>
      <w:r>
        <w:rPr>
          <w:rFonts w:ascii="&amp;quot" w:eastAsia="Times New Roman" w:hAnsi="&amp;quot" w:cs="Times New Roman"/>
          <w:color w:val="000000"/>
          <w:sz w:val="24"/>
          <w:szCs w:val="24"/>
          <w:lang w:eastAsia="ru-RU"/>
        </w:rPr>
        <w:t>вку только надрубают</w:t>
      </w:r>
      <w:r w:rsidRPr="00A369F9">
        <w:rPr>
          <w:rFonts w:ascii="&amp;quot" w:eastAsia="Times New Roman" w:hAnsi="&amp;quot" w:cs="Times New Roman"/>
          <w:color w:val="000000"/>
          <w:sz w:val="24"/>
          <w:szCs w:val="24"/>
          <w:lang w:eastAsia="ru-RU"/>
        </w:rPr>
        <w:t>. Такой прием широко применяют в художественной ковке.</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Надрубленные части отгибаются или претерпевают различные изменения формы, превращаясь в цветы, завитки или листья.</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 xml:space="preserve">В художественной ковке используют такие приемы, как </w:t>
      </w:r>
      <w:r w:rsidRPr="00A369F9">
        <w:rPr>
          <w:rFonts w:ascii="&amp;quot" w:eastAsia="Times New Roman" w:hAnsi="&amp;quot" w:cs="Times New Roman"/>
          <w:i/>
          <w:iCs/>
          <w:color w:val="000000"/>
          <w:sz w:val="24"/>
          <w:szCs w:val="24"/>
          <w:lang w:eastAsia="ru-RU"/>
        </w:rPr>
        <w:t>обрубка</w:t>
      </w:r>
      <w:r w:rsidRPr="00A369F9">
        <w:rPr>
          <w:rFonts w:ascii="&amp;quot" w:eastAsia="Times New Roman" w:hAnsi="&amp;quot" w:cs="Times New Roman"/>
          <w:color w:val="000000"/>
          <w:sz w:val="24"/>
          <w:szCs w:val="24"/>
          <w:lang w:eastAsia="ru-RU"/>
        </w:rPr>
        <w:t xml:space="preserve">, когда отделяют часть материала по наружному контуру, и </w:t>
      </w:r>
      <w:r w:rsidRPr="00A369F9">
        <w:rPr>
          <w:rFonts w:ascii="&amp;quot" w:eastAsia="Times New Roman" w:hAnsi="&amp;quot" w:cs="Times New Roman"/>
          <w:i/>
          <w:iCs/>
          <w:color w:val="000000"/>
          <w:sz w:val="24"/>
          <w:szCs w:val="24"/>
          <w:lang w:eastAsia="ru-RU"/>
        </w:rPr>
        <w:t>вырубка</w:t>
      </w:r>
      <w:r w:rsidRPr="00A369F9">
        <w:rPr>
          <w:rFonts w:ascii="&amp;quot" w:eastAsia="Times New Roman" w:hAnsi="&amp;quot" w:cs="Times New Roman"/>
          <w:color w:val="000000"/>
          <w:sz w:val="24"/>
          <w:szCs w:val="24"/>
          <w:lang w:eastAsia="ru-RU"/>
        </w:rPr>
        <w:t>, когда отделяют материал по</w:t>
      </w:r>
      <w:r>
        <w:rPr>
          <w:rFonts w:ascii="&amp;quot" w:eastAsia="Times New Roman" w:hAnsi="&amp;quot" w:cs="Times New Roman"/>
          <w:color w:val="000000"/>
          <w:sz w:val="24"/>
          <w:szCs w:val="24"/>
          <w:lang w:eastAsia="ru-RU"/>
        </w:rPr>
        <w:t xml:space="preserve"> внутреннему контуру.</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i/>
          <w:iCs/>
          <w:color w:val="000000"/>
          <w:sz w:val="24"/>
          <w:szCs w:val="24"/>
          <w:lang w:eastAsia="ru-RU"/>
        </w:rPr>
        <w:t>Просечка</w:t>
      </w:r>
      <w:r w:rsidRPr="00A369F9">
        <w:rPr>
          <w:rFonts w:ascii="&amp;quot" w:eastAsia="Times New Roman" w:hAnsi="&amp;quot" w:cs="Times New Roman"/>
          <w:color w:val="000000"/>
          <w:sz w:val="24"/>
          <w:szCs w:val="24"/>
          <w:lang w:eastAsia="ru-RU"/>
        </w:rPr>
        <w:t xml:space="preserve"> – образование в заготовке внутренних отве</w:t>
      </w:r>
      <w:r>
        <w:rPr>
          <w:rFonts w:ascii="&amp;quot" w:eastAsia="Times New Roman" w:hAnsi="&amp;quot" w:cs="Times New Roman"/>
          <w:color w:val="000000"/>
          <w:sz w:val="24"/>
          <w:szCs w:val="24"/>
          <w:lang w:eastAsia="ru-RU"/>
        </w:rPr>
        <w:t>рстий различных форм</w:t>
      </w:r>
      <w:r w:rsidRPr="00A369F9">
        <w:rPr>
          <w:rFonts w:ascii="&amp;quot" w:eastAsia="Times New Roman" w:hAnsi="&amp;quot" w:cs="Times New Roman"/>
          <w:color w:val="000000"/>
          <w:sz w:val="24"/>
          <w:szCs w:val="24"/>
          <w:lang w:eastAsia="ru-RU"/>
        </w:rPr>
        <w:t xml:space="preserve">. Она обычно осуществляется </w:t>
      </w:r>
      <w:proofErr w:type="spellStart"/>
      <w:r w:rsidRPr="00A369F9">
        <w:rPr>
          <w:rFonts w:ascii="&amp;quot" w:eastAsia="Times New Roman" w:hAnsi="&amp;quot" w:cs="Times New Roman"/>
          <w:color w:val="000000"/>
          <w:sz w:val="24"/>
          <w:szCs w:val="24"/>
          <w:lang w:eastAsia="ru-RU"/>
        </w:rPr>
        <w:t>зубильцами</w:t>
      </w:r>
      <w:proofErr w:type="spellEnd"/>
      <w:r w:rsidRPr="00A369F9">
        <w:rPr>
          <w:rFonts w:ascii="&amp;quot" w:eastAsia="Times New Roman" w:hAnsi="&amp;quot" w:cs="Times New Roman"/>
          <w:color w:val="000000"/>
          <w:sz w:val="24"/>
          <w:szCs w:val="24"/>
          <w:lang w:eastAsia="ru-RU"/>
        </w:rPr>
        <w:t xml:space="preserve"> с прямым </w:t>
      </w:r>
      <w:proofErr w:type="gramStart"/>
      <w:r w:rsidRPr="00A369F9">
        <w:rPr>
          <w:rFonts w:ascii="&amp;quot" w:eastAsia="Times New Roman" w:hAnsi="&amp;quot" w:cs="Times New Roman"/>
          <w:color w:val="000000"/>
          <w:sz w:val="24"/>
          <w:szCs w:val="24"/>
          <w:lang w:eastAsia="ru-RU"/>
        </w:rPr>
        <w:t>пли</w:t>
      </w:r>
      <w:proofErr w:type="gramEnd"/>
      <w:r w:rsidRPr="00A369F9">
        <w:rPr>
          <w:rFonts w:ascii="&amp;quot" w:eastAsia="Times New Roman" w:hAnsi="&amp;quot" w:cs="Times New Roman"/>
          <w:color w:val="000000"/>
          <w:sz w:val="24"/>
          <w:szCs w:val="24"/>
          <w:lang w:eastAsia="ru-RU"/>
        </w:rPr>
        <w:t xml:space="preserve"> радиусным лезвием. Обрубка и просечка - основные операции при изго</w:t>
      </w:r>
      <w:r w:rsidRPr="00A369F9">
        <w:rPr>
          <w:rFonts w:ascii="&amp;quot" w:eastAsia="Times New Roman" w:hAnsi="&amp;quot" w:cs="Times New Roman"/>
          <w:color w:val="000000"/>
          <w:sz w:val="24"/>
          <w:szCs w:val="24"/>
          <w:lang w:eastAsia="ru-RU"/>
        </w:rPr>
        <w:softHyphen/>
        <w:t>товлении просечных украшений из кровельного железа или из листовой меди.</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i/>
          <w:iCs/>
          <w:color w:val="000000"/>
          <w:sz w:val="24"/>
          <w:szCs w:val="24"/>
          <w:lang w:eastAsia="ru-RU"/>
        </w:rPr>
        <w:lastRenderedPageBreak/>
        <w:t>Прошивка</w:t>
      </w:r>
      <w:r w:rsidRPr="00A369F9">
        <w:rPr>
          <w:rFonts w:ascii="&amp;quot" w:eastAsia="Times New Roman" w:hAnsi="&amp;quot" w:cs="Times New Roman"/>
          <w:color w:val="000000"/>
          <w:sz w:val="24"/>
          <w:szCs w:val="24"/>
          <w:lang w:eastAsia="ru-RU"/>
        </w:rPr>
        <w:t xml:space="preserve"> – это получение сплошных отверстий в заготовке с помощью проб</w:t>
      </w:r>
      <w:r>
        <w:rPr>
          <w:rFonts w:ascii="&amp;quot" w:eastAsia="Times New Roman" w:hAnsi="&amp;quot" w:cs="Times New Roman"/>
          <w:color w:val="000000"/>
          <w:sz w:val="24"/>
          <w:szCs w:val="24"/>
          <w:lang w:eastAsia="ru-RU"/>
        </w:rPr>
        <w:t xml:space="preserve">ойников или </w:t>
      </w:r>
      <w:proofErr w:type="spellStart"/>
      <w:r>
        <w:rPr>
          <w:rFonts w:ascii="&amp;quot" w:eastAsia="Times New Roman" w:hAnsi="&amp;quot" w:cs="Times New Roman"/>
          <w:color w:val="000000"/>
          <w:sz w:val="24"/>
          <w:szCs w:val="24"/>
          <w:lang w:eastAsia="ru-RU"/>
        </w:rPr>
        <w:t>бородков</w:t>
      </w:r>
      <w:proofErr w:type="spellEnd"/>
      <w:r w:rsidRPr="00A369F9">
        <w:rPr>
          <w:rFonts w:ascii="&amp;quot" w:eastAsia="Times New Roman" w:hAnsi="&amp;quot" w:cs="Times New Roman"/>
          <w:color w:val="000000"/>
          <w:sz w:val="24"/>
          <w:szCs w:val="24"/>
          <w:lang w:eastAsia="ru-RU"/>
        </w:rPr>
        <w:t>. При художественной ковке нагретую заготовку кладут на наковальню над круглым отверстием, наставляют бородок и бьют по нему кувалдой.</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i/>
          <w:iCs/>
          <w:color w:val="000000"/>
          <w:sz w:val="24"/>
          <w:szCs w:val="24"/>
          <w:lang w:eastAsia="ru-RU"/>
        </w:rPr>
        <w:t>Гибка</w:t>
      </w:r>
      <w:r w:rsidRPr="00A369F9">
        <w:rPr>
          <w:rFonts w:ascii="&amp;quot" w:eastAsia="Times New Roman" w:hAnsi="&amp;quot" w:cs="Times New Roman"/>
          <w:color w:val="000000"/>
          <w:sz w:val="24"/>
          <w:szCs w:val="24"/>
          <w:lang w:eastAsia="ru-RU"/>
        </w:rPr>
        <w:t xml:space="preserve"> – операция, при которой заготовке придается изогнутая форма </w:t>
      </w:r>
      <w:r>
        <w:rPr>
          <w:rFonts w:ascii="&amp;quot" w:eastAsia="Times New Roman" w:hAnsi="&amp;quot" w:cs="Times New Roman"/>
          <w:color w:val="000000"/>
          <w:sz w:val="24"/>
          <w:szCs w:val="24"/>
          <w:lang w:eastAsia="ru-RU"/>
        </w:rPr>
        <w:t>по заданному контуру</w:t>
      </w:r>
      <w:r w:rsidRPr="00A369F9">
        <w:rPr>
          <w:rFonts w:ascii="&amp;quot" w:eastAsia="Times New Roman" w:hAnsi="&amp;quot" w:cs="Times New Roman"/>
          <w:color w:val="000000"/>
          <w:sz w:val="24"/>
          <w:szCs w:val="24"/>
          <w:lang w:eastAsia="ru-RU"/>
        </w:rPr>
        <w:t xml:space="preserve">. Выполняют </w:t>
      </w:r>
      <w:proofErr w:type="spellStart"/>
      <w:r w:rsidRPr="00A369F9">
        <w:rPr>
          <w:rFonts w:ascii="&amp;quot" w:eastAsia="Times New Roman" w:hAnsi="&amp;quot" w:cs="Times New Roman"/>
          <w:color w:val="000000"/>
          <w:sz w:val="24"/>
          <w:szCs w:val="24"/>
          <w:lang w:eastAsia="ru-RU"/>
        </w:rPr>
        <w:t>гибку</w:t>
      </w:r>
      <w:proofErr w:type="spellEnd"/>
      <w:r w:rsidRPr="00A369F9">
        <w:rPr>
          <w:rFonts w:ascii="&amp;quot" w:eastAsia="Times New Roman" w:hAnsi="&amp;quot" w:cs="Times New Roman"/>
          <w:color w:val="000000"/>
          <w:sz w:val="24"/>
          <w:szCs w:val="24"/>
          <w:lang w:eastAsia="ru-RU"/>
        </w:rPr>
        <w:t xml:space="preserve"> под углом и по дуге.</w:t>
      </w:r>
    </w:p>
    <w:p w:rsidR="00A369F9" w:rsidRPr="00A369F9" w:rsidRDefault="00A369F9" w:rsidP="00A369F9">
      <w:pPr>
        <w:spacing w:before="100" w:beforeAutospacing="1" w:after="100" w:afterAutospacing="1" w:line="240" w:lineRule="auto"/>
        <w:jc w:val="center"/>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 xml:space="preserve"> Гибка</w:t>
      </w:r>
    </w:p>
    <w:p w:rsidR="00A369F9" w:rsidRPr="00A369F9" w:rsidRDefault="00A369F9" w:rsidP="00A369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76700" cy="790575"/>
            <wp:effectExtent l="0" t="0" r="0" b="9525"/>
            <wp:docPr id="2" name="Рисунок 2" descr="https://studfile.net/html/2706/238/html_FJOgagvSoV.O7ao/img-NhIw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238/html_FJOgagvSoV.O7ao/img-NhIwJ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790575"/>
                    </a:xfrm>
                    <a:prstGeom prst="rect">
                      <a:avLst/>
                    </a:prstGeom>
                    <a:noFill/>
                    <a:ln>
                      <a:noFill/>
                    </a:ln>
                  </pic:spPr>
                </pic:pic>
              </a:graphicData>
            </a:graphic>
          </wp:inline>
        </w:drawing>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Прошивка</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proofErr w:type="spellStart"/>
      <w:r w:rsidRPr="00A369F9">
        <w:rPr>
          <w:rFonts w:ascii="&amp;quot" w:eastAsia="Times New Roman" w:hAnsi="&amp;quot" w:cs="Times New Roman"/>
          <w:color w:val="000000"/>
          <w:sz w:val="24"/>
          <w:szCs w:val="24"/>
          <w:lang w:eastAsia="ru-RU"/>
        </w:rPr>
        <w:t>Гибку</w:t>
      </w:r>
      <w:proofErr w:type="spellEnd"/>
      <w:r w:rsidRPr="00A369F9">
        <w:rPr>
          <w:rFonts w:ascii="&amp;quot" w:eastAsia="Times New Roman" w:hAnsi="&amp;quot" w:cs="Times New Roman"/>
          <w:color w:val="000000"/>
          <w:sz w:val="24"/>
          <w:szCs w:val="24"/>
          <w:lang w:eastAsia="ru-RU"/>
        </w:rPr>
        <w:t xml:space="preserve"> под углом выполняют на ребре наковальни с предварительным нагревом только участка, подлежащего изгибу.</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proofErr w:type="spellStart"/>
      <w:r w:rsidRPr="00A369F9">
        <w:rPr>
          <w:rFonts w:ascii="&amp;quot" w:eastAsia="Times New Roman" w:hAnsi="&amp;quot" w:cs="Times New Roman"/>
          <w:color w:val="000000"/>
          <w:sz w:val="24"/>
          <w:szCs w:val="24"/>
          <w:lang w:eastAsia="ru-RU"/>
        </w:rPr>
        <w:t>Гибку</w:t>
      </w:r>
      <w:proofErr w:type="spellEnd"/>
      <w:r w:rsidRPr="00A369F9">
        <w:rPr>
          <w:rFonts w:ascii="&amp;quot" w:eastAsia="Times New Roman" w:hAnsi="&amp;quot" w:cs="Times New Roman"/>
          <w:color w:val="000000"/>
          <w:sz w:val="24"/>
          <w:szCs w:val="24"/>
          <w:lang w:eastAsia="ru-RU"/>
        </w:rPr>
        <w:t xml:space="preserve"> по дуге производят на роге наковальни. Сложные кривые профи</w:t>
      </w:r>
      <w:r w:rsidRPr="00A369F9">
        <w:rPr>
          <w:rFonts w:ascii="&amp;quot" w:eastAsia="Times New Roman" w:hAnsi="&amp;quot" w:cs="Times New Roman"/>
          <w:color w:val="000000"/>
          <w:sz w:val="24"/>
          <w:szCs w:val="24"/>
          <w:lang w:eastAsia="ru-RU"/>
        </w:rPr>
        <w:softHyphen/>
        <w:t>ли гнут на специальных оправках или на досках со штырями.</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i/>
          <w:iCs/>
          <w:color w:val="000000"/>
          <w:sz w:val="24"/>
          <w:szCs w:val="24"/>
          <w:lang w:eastAsia="ru-RU"/>
        </w:rPr>
        <w:t>Закручивание (скручивание) –</w:t>
      </w:r>
      <w:r w:rsidRPr="00A369F9">
        <w:rPr>
          <w:rFonts w:ascii="&amp;quot" w:eastAsia="Times New Roman" w:hAnsi="&amp;quot" w:cs="Times New Roman"/>
          <w:color w:val="000000"/>
          <w:sz w:val="24"/>
          <w:szCs w:val="24"/>
          <w:lang w:eastAsia="ru-RU"/>
        </w:rPr>
        <w:t xml:space="preserve"> операция, при которой одну часть поков</w:t>
      </w:r>
      <w:r w:rsidRPr="00A369F9">
        <w:rPr>
          <w:rFonts w:ascii="&amp;quot" w:eastAsia="Times New Roman" w:hAnsi="&amp;quot" w:cs="Times New Roman"/>
          <w:color w:val="000000"/>
          <w:sz w:val="24"/>
          <w:szCs w:val="24"/>
          <w:lang w:eastAsia="ru-RU"/>
        </w:rPr>
        <w:softHyphen/>
        <w:t>ки поворачивают по отношению к другой под углом вокруг общей оси (рис. 7.13). Различают два вида закручивания: когда часть заготовки пово</w:t>
      </w:r>
      <w:r w:rsidRPr="00A369F9">
        <w:rPr>
          <w:rFonts w:ascii="&amp;quot" w:eastAsia="Times New Roman" w:hAnsi="&amp;quot" w:cs="Times New Roman"/>
          <w:color w:val="000000"/>
          <w:sz w:val="24"/>
          <w:szCs w:val="24"/>
          <w:lang w:eastAsia="ru-RU"/>
        </w:rPr>
        <w:softHyphen/>
        <w:t xml:space="preserve">рачивают на 180° и когда скручивание выполняют многократно на 360°, в результате чего скрученный квадратный стержень приобретает витой характер. </w:t>
      </w:r>
      <w:r>
        <w:rPr>
          <w:rFonts w:ascii="&amp;quot" w:eastAsia="Times New Roman" w:hAnsi="&amp;quot" w:cs="Times New Roman"/>
          <w:noProof/>
          <w:color w:val="000000"/>
          <w:sz w:val="24"/>
          <w:szCs w:val="24"/>
          <w:lang w:eastAsia="ru-RU"/>
        </w:rPr>
        <w:drawing>
          <wp:inline distT="0" distB="0" distL="0" distR="0" wp14:anchorId="5C4C7F77" wp14:editId="7DC2D331">
            <wp:extent cx="1971675" cy="971550"/>
            <wp:effectExtent l="0" t="0" r="9525" b="0"/>
            <wp:docPr id="1" name="Рисунок 1" descr="https://studfile.net/html/2706/238/html_FJOgagvSoV.O7ao/img-r1tL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238/html_FJOgagvSoV.O7ao/img-r1tLY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1675" cy="971550"/>
                    </a:xfrm>
                    <a:prstGeom prst="rect">
                      <a:avLst/>
                    </a:prstGeom>
                    <a:noFill/>
                    <a:ln>
                      <a:noFill/>
                    </a:ln>
                  </pic:spPr>
                </pic:pic>
              </a:graphicData>
            </a:graphic>
          </wp:inline>
        </w:drawing>
      </w:r>
    </w:p>
    <w:p w:rsidR="00A369F9" w:rsidRPr="00A369F9" w:rsidRDefault="00A369F9" w:rsidP="00A369F9">
      <w:pPr>
        <w:spacing w:after="0" w:line="240" w:lineRule="auto"/>
        <w:rPr>
          <w:rFonts w:ascii="Times New Roman" w:eastAsia="Times New Roman" w:hAnsi="Times New Roman" w:cs="Times New Roman"/>
          <w:sz w:val="24"/>
          <w:szCs w:val="24"/>
          <w:lang w:eastAsia="ru-RU"/>
        </w:rPr>
      </w:pPr>
      <w:r w:rsidRPr="00A369F9">
        <w:rPr>
          <w:rFonts w:ascii="Arial" w:eastAsia="Times New Roman" w:hAnsi="Arial" w:cs="Arial"/>
          <w:color w:val="000000"/>
          <w:sz w:val="24"/>
          <w:szCs w:val="24"/>
          <w:shd w:val="clear" w:color="auto" w:fill="FFFFFF"/>
          <w:lang w:eastAsia="ru-RU"/>
        </w:rPr>
        <w:t>Стержни размером 20 мм скручивают в холодном состоянии. Один конец заготовки зажимают в тисках, затем на нее надевают трубу, чтобы избежать изгиба, а на свободный конец – ворот.</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К скручиванию относится свивание нескольких тонких прутков в шнуры.</w:t>
      </w:r>
      <w:r w:rsidRPr="00A369F9">
        <w:rPr>
          <w:rFonts w:ascii="&amp;quot" w:eastAsia="Times New Roman" w:hAnsi="&amp;quot" w:cs="Times New Roman"/>
          <w:i/>
          <w:iCs/>
          <w:color w:val="000000"/>
          <w:sz w:val="24"/>
          <w:szCs w:val="24"/>
          <w:lang w:eastAsia="ru-RU"/>
        </w:rPr>
        <w:t xml:space="preserve"> </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i/>
          <w:iCs/>
          <w:color w:val="000000"/>
          <w:sz w:val="24"/>
          <w:szCs w:val="24"/>
          <w:lang w:eastAsia="ru-RU"/>
        </w:rPr>
        <w:t>Изготовление шишек</w:t>
      </w:r>
      <w:r w:rsidRPr="00A369F9">
        <w:rPr>
          <w:rFonts w:ascii="&amp;quot" w:eastAsia="Times New Roman" w:hAnsi="&amp;quot" w:cs="Times New Roman"/>
          <w:color w:val="000000"/>
          <w:sz w:val="24"/>
          <w:szCs w:val="24"/>
          <w:lang w:eastAsia="ru-RU"/>
        </w:rPr>
        <w:t xml:space="preserve"> является одной из специфических операций х</w:t>
      </w:r>
      <w:r>
        <w:rPr>
          <w:rFonts w:ascii="&amp;quot" w:eastAsia="Times New Roman" w:hAnsi="&amp;quot" w:cs="Times New Roman"/>
          <w:color w:val="000000"/>
          <w:sz w:val="24"/>
          <w:szCs w:val="24"/>
          <w:lang w:eastAsia="ru-RU"/>
        </w:rPr>
        <w:t>у</w:t>
      </w:r>
      <w:r>
        <w:rPr>
          <w:rFonts w:ascii="&amp;quot" w:eastAsia="Times New Roman" w:hAnsi="&amp;quot" w:cs="Times New Roman"/>
          <w:color w:val="000000"/>
          <w:sz w:val="24"/>
          <w:szCs w:val="24"/>
          <w:lang w:eastAsia="ru-RU"/>
        </w:rPr>
        <w:softHyphen/>
        <w:t>дожественной ковки</w:t>
      </w:r>
      <w:r w:rsidRPr="00A369F9">
        <w:rPr>
          <w:rFonts w:ascii="&amp;quot" w:eastAsia="Times New Roman" w:hAnsi="&amp;quot" w:cs="Times New Roman"/>
          <w:color w:val="000000"/>
          <w:sz w:val="24"/>
          <w:szCs w:val="24"/>
          <w:lang w:eastAsia="ru-RU"/>
        </w:rPr>
        <w:t>. Шишки всегда были популярны как укра</w:t>
      </w:r>
      <w:r w:rsidRPr="00A369F9">
        <w:rPr>
          <w:rFonts w:ascii="&amp;quot" w:eastAsia="Times New Roman" w:hAnsi="&amp;quot" w:cs="Times New Roman"/>
          <w:color w:val="000000"/>
          <w:sz w:val="24"/>
          <w:szCs w:val="24"/>
          <w:lang w:eastAsia="ru-RU"/>
        </w:rPr>
        <w:softHyphen/>
        <w:t>шение различных изделий. Их делают свертыванием в спираль одного прутка или нескольких, связанных в пучок.</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Когда изготавливают шишки из нескольких прутков, их концы предварительно сваривают. Полученную заготовку нагревают и затем скручивают.</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В зависимости от того, насколько сложную хотят получить шишку, связку скручивают на 1,5–3 оборота. После охлаждения связку раскручи</w:t>
      </w:r>
      <w:r w:rsidRPr="00A369F9">
        <w:rPr>
          <w:rFonts w:ascii="&amp;quot" w:eastAsia="Times New Roman" w:hAnsi="&amp;quot" w:cs="Times New Roman"/>
          <w:color w:val="000000"/>
          <w:sz w:val="24"/>
          <w:szCs w:val="24"/>
          <w:lang w:eastAsia="ru-RU"/>
        </w:rPr>
        <w:softHyphen/>
        <w:t>вают в обратном направлении. В результате связка распускается до тех пор, пока не получится требуемая форма шишки.</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В далеком прошлом кузнецы делали такие шишки не из связки прутков, а из целого квадратного прутка, рассекая его на несколько ветвей.</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proofErr w:type="spellStart"/>
      <w:r w:rsidRPr="00A369F9">
        <w:rPr>
          <w:rFonts w:ascii="&amp;quot" w:eastAsia="Times New Roman" w:hAnsi="&amp;quot" w:cs="Times New Roman"/>
          <w:i/>
          <w:iCs/>
          <w:color w:val="000000"/>
          <w:sz w:val="24"/>
          <w:szCs w:val="24"/>
          <w:lang w:eastAsia="ru-RU"/>
        </w:rPr>
        <w:lastRenderedPageBreak/>
        <w:t>Выглаживанием</w:t>
      </w:r>
      <w:proofErr w:type="spellEnd"/>
      <w:r w:rsidRPr="00A369F9">
        <w:rPr>
          <w:rFonts w:ascii="&amp;quot" w:eastAsia="Times New Roman" w:hAnsi="&amp;quot" w:cs="Times New Roman"/>
          <w:color w:val="000000"/>
          <w:sz w:val="24"/>
          <w:szCs w:val="24"/>
          <w:lang w:eastAsia="ru-RU"/>
        </w:rPr>
        <w:t xml:space="preserve"> придают законченный вид </w:t>
      </w:r>
      <w:r>
        <w:rPr>
          <w:rFonts w:ascii="&amp;quot" w:eastAsia="Times New Roman" w:hAnsi="&amp;quot" w:cs="Times New Roman"/>
          <w:color w:val="000000"/>
          <w:sz w:val="24"/>
          <w:szCs w:val="24"/>
          <w:lang w:eastAsia="ru-RU"/>
        </w:rPr>
        <w:t>поковке.</w:t>
      </w:r>
      <w:r w:rsidRPr="00A369F9">
        <w:rPr>
          <w:rFonts w:ascii="&amp;quot" w:eastAsia="Times New Roman" w:hAnsi="&amp;quot" w:cs="Times New Roman"/>
          <w:color w:val="000000"/>
          <w:sz w:val="24"/>
          <w:szCs w:val="24"/>
          <w:lang w:eastAsia="ru-RU"/>
        </w:rPr>
        <w:t xml:space="preserve"> После ударов молотка всегда остаются следы. Иногда так называемую кованую поверхность сохраняют. Но в большинстве случаев требуется получить гладкую поверхность изделия.</w:t>
      </w:r>
    </w:p>
    <w:p w:rsidR="00A369F9" w:rsidRP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r w:rsidRPr="00A369F9">
        <w:rPr>
          <w:rFonts w:ascii="&amp;quot" w:eastAsia="Times New Roman" w:hAnsi="&amp;quot" w:cs="Times New Roman"/>
          <w:color w:val="000000"/>
          <w:sz w:val="24"/>
          <w:szCs w:val="24"/>
          <w:lang w:eastAsia="ru-RU"/>
        </w:rPr>
        <w:t xml:space="preserve">Поверхность выглаживают с помощью плоских гладилок или обжимок, имеющих цилиндрическую поверхность. Для </w:t>
      </w:r>
      <w:proofErr w:type="spellStart"/>
      <w:r w:rsidRPr="00A369F9">
        <w:rPr>
          <w:rFonts w:ascii="&amp;quot" w:eastAsia="Times New Roman" w:hAnsi="&amp;quot" w:cs="Times New Roman"/>
          <w:color w:val="000000"/>
          <w:sz w:val="24"/>
          <w:szCs w:val="24"/>
          <w:lang w:eastAsia="ru-RU"/>
        </w:rPr>
        <w:t>выглаживания</w:t>
      </w:r>
      <w:proofErr w:type="spellEnd"/>
      <w:r w:rsidRPr="00A369F9">
        <w:rPr>
          <w:rFonts w:ascii="&amp;quot" w:eastAsia="Times New Roman" w:hAnsi="&amp;quot" w:cs="Times New Roman"/>
          <w:color w:val="000000"/>
          <w:sz w:val="24"/>
          <w:szCs w:val="24"/>
          <w:lang w:eastAsia="ru-RU"/>
        </w:rPr>
        <w:t xml:space="preserve"> внутренних и вогнутых поверхностей применяют специальные гладилки. </w:t>
      </w:r>
      <w:proofErr w:type="spellStart"/>
      <w:r w:rsidRPr="00A369F9">
        <w:rPr>
          <w:rFonts w:ascii="&amp;quot" w:eastAsia="Times New Roman" w:hAnsi="&amp;quot" w:cs="Times New Roman"/>
          <w:color w:val="000000"/>
          <w:sz w:val="24"/>
          <w:szCs w:val="24"/>
          <w:lang w:eastAsia="ru-RU"/>
        </w:rPr>
        <w:t>Выглаживание</w:t>
      </w:r>
      <w:proofErr w:type="spellEnd"/>
      <w:r w:rsidRPr="00A369F9">
        <w:rPr>
          <w:rFonts w:ascii="&amp;quot" w:eastAsia="Times New Roman" w:hAnsi="&amp;quot" w:cs="Times New Roman"/>
          <w:color w:val="000000"/>
          <w:sz w:val="24"/>
          <w:szCs w:val="24"/>
          <w:lang w:eastAsia="ru-RU"/>
        </w:rPr>
        <w:t xml:space="preserve"> ведут постепенно, перемещая гладилку по поверхности изделия и ударяя по ней кувалдой. Иногда выглаживают отдельные части рельефа.</w:t>
      </w:r>
    </w:p>
    <w:p w:rsidR="00A369F9" w:rsidRDefault="00A369F9" w:rsidP="00A369F9">
      <w:pPr>
        <w:spacing w:before="100" w:beforeAutospacing="1" w:after="100" w:afterAutospacing="1" w:line="240" w:lineRule="auto"/>
        <w:jc w:val="both"/>
        <w:rPr>
          <w:rFonts w:ascii="&amp;quot" w:eastAsia="Times New Roman" w:hAnsi="&amp;quot" w:cs="Times New Roman"/>
          <w:color w:val="000000"/>
          <w:sz w:val="24"/>
          <w:szCs w:val="24"/>
          <w:lang w:eastAsia="ru-RU"/>
        </w:rPr>
      </w:pPr>
      <w:proofErr w:type="spellStart"/>
      <w:r w:rsidRPr="00A369F9">
        <w:rPr>
          <w:rFonts w:ascii="&amp;quot" w:eastAsia="Times New Roman" w:hAnsi="&amp;quot" w:cs="Times New Roman"/>
          <w:color w:val="000000"/>
          <w:sz w:val="24"/>
          <w:szCs w:val="24"/>
          <w:lang w:eastAsia="ru-RU"/>
        </w:rPr>
        <w:t>Выглаживание</w:t>
      </w:r>
      <w:proofErr w:type="spellEnd"/>
      <w:r w:rsidRPr="00A369F9">
        <w:rPr>
          <w:rFonts w:ascii="&amp;quot" w:eastAsia="Times New Roman" w:hAnsi="&amp;quot" w:cs="Times New Roman"/>
          <w:color w:val="000000"/>
          <w:sz w:val="24"/>
          <w:szCs w:val="24"/>
          <w:lang w:eastAsia="ru-RU"/>
        </w:rPr>
        <w:t xml:space="preserve"> имеет очень большое значение в художественной ковке – она усиливает выразительность изделия и придает ему законченный вид.</w:t>
      </w:r>
    </w:p>
    <w:p w:rsidR="002D4BAE" w:rsidRDefault="00A369F9" w:rsidP="00A369F9">
      <w:pPr>
        <w:spacing w:before="100" w:beforeAutospacing="1" w:after="100" w:afterAutospacing="1" w:line="240" w:lineRule="auto"/>
        <w:jc w:val="both"/>
        <w:rPr>
          <w:rFonts w:ascii="Arial" w:hAnsi="Arial" w:cs="Arial"/>
          <w:color w:val="000000"/>
          <w:sz w:val="28"/>
          <w:szCs w:val="28"/>
          <w:shd w:val="clear" w:color="auto" w:fill="FFFFFF"/>
        </w:rPr>
      </w:pPr>
      <w:r w:rsidRPr="002D4BAE">
        <w:rPr>
          <w:rFonts w:ascii="Arial" w:hAnsi="Arial" w:cs="Arial"/>
          <w:color w:val="000000"/>
          <w:sz w:val="28"/>
          <w:szCs w:val="28"/>
          <w:shd w:val="clear" w:color="auto" w:fill="FFFFFF"/>
        </w:rPr>
        <w:t>Кузнец выполняет самые разнообразные кузнечные работы. Поэтому он должен иметь набор различных инструментов и принадлежностей. При ручной ковке пользуются специальными инструментами и принадлежностями.</w:t>
      </w:r>
      <w:r w:rsidRPr="002D4BAE">
        <w:rPr>
          <w:rFonts w:ascii="Arial" w:hAnsi="Arial" w:cs="Arial"/>
          <w:color w:val="000000"/>
          <w:sz w:val="28"/>
          <w:szCs w:val="28"/>
        </w:rPr>
        <w:br/>
      </w:r>
    </w:p>
    <w:p w:rsidR="002D4BAE" w:rsidRDefault="00A369F9" w:rsidP="002D4BAE">
      <w:pPr>
        <w:spacing w:before="100" w:beforeAutospacing="1" w:after="100" w:afterAutospacing="1" w:line="240" w:lineRule="auto"/>
        <w:ind w:firstLine="708"/>
        <w:jc w:val="both"/>
        <w:rPr>
          <w:rFonts w:ascii="Arial" w:hAnsi="Arial" w:cs="Arial"/>
          <w:color w:val="000000"/>
          <w:sz w:val="28"/>
          <w:szCs w:val="28"/>
          <w:shd w:val="clear" w:color="auto" w:fill="FFFFFF"/>
        </w:rPr>
      </w:pPr>
      <w:r w:rsidRPr="002D4BAE">
        <w:rPr>
          <w:rFonts w:ascii="Arial" w:hAnsi="Arial" w:cs="Arial"/>
          <w:color w:val="000000"/>
          <w:sz w:val="28"/>
          <w:szCs w:val="28"/>
          <w:shd w:val="clear" w:color="auto" w:fill="FFFFFF"/>
        </w:rPr>
        <w:t>Клещи. Клещи служат для того, чтобы удерживать и поворачивать поковки при ковке. Для изготовления клещей применяется сталь с содержанием углерода 0,3—0,4%.</w:t>
      </w:r>
      <w:r w:rsidRPr="002D4BAE">
        <w:rPr>
          <w:rFonts w:ascii="Arial" w:hAnsi="Arial" w:cs="Arial"/>
          <w:color w:val="000000"/>
          <w:sz w:val="28"/>
          <w:szCs w:val="28"/>
        </w:rPr>
        <w:br/>
      </w:r>
      <w:r w:rsidRPr="002D4BAE">
        <w:rPr>
          <w:rFonts w:ascii="Arial" w:hAnsi="Arial" w:cs="Arial"/>
          <w:color w:val="000000"/>
          <w:sz w:val="28"/>
          <w:szCs w:val="28"/>
          <w:shd w:val="clear" w:color="auto" w:fill="FFFFFF"/>
        </w:rPr>
        <w:t>Клещи состоят из двух стержней, соединенных между собой крестообразно заклепкой. Каждый стержень, в свою очередь, тоже состоит из двух частей: короткой части, называемой губкой, и длинной части, называемой рукояткой. Общая длина клещей принимается от 475 мм до 650 мм, а длина губок от 75 мм до 140 мм. В зависимости от величины и формы обрабатываемого предмета губки клещей изготовляются различной формы. Если в наборе нет клещей нужной формы и размеров для данной поковки, то имеющиеся клещи можно подогнать к поковке. Для этого губки клещей нагревают до вишнево-красного цвета, вкладывают в них конец поковки и молотком подгоняют так, чтобы губки плотно обхватывали зажимаемый металл. При продолжительной ковке и при ковке тяжелых поковок на рукоятку клещей надевают кольцо (шпандырь), которое удерж</w:t>
      </w:r>
      <w:r w:rsidR="002D4BAE">
        <w:rPr>
          <w:rFonts w:ascii="Arial" w:hAnsi="Arial" w:cs="Arial"/>
          <w:color w:val="000000"/>
          <w:sz w:val="28"/>
          <w:szCs w:val="28"/>
          <w:shd w:val="clear" w:color="auto" w:fill="FFFFFF"/>
        </w:rPr>
        <w:t xml:space="preserve">ивает клещи в </w:t>
      </w:r>
      <w:proofErr w:type="spellStart"/>
      <w:r w:rsidR="002D4BAE">
        <w:rPr>
          <w:rFonts w:ascii="Arial" w:hAnsi="Arial" w:cs="Arial"/>
          <w:color w:val="000000"/>
          <w:sz w:val="28"/>
          <w:szCs w:val="28"/>
          <w:shd w:val="clear" w:color="auto" w:fill="FFFFFF"/>
        </w:rPr>
        <w:t>сжатомсостоянии</w:t>
      </w:r>
      <w:proofErr w:type="gramStart"/>
      <w:r w:rsidR="002D4BAE">
        <w:rPr>
          <w:rFonts w:ascii="Arial" w:hAnsi="Arial" w:cs="Arial"/>
          <w:color w:val="000000"/>
          <w:sz w:val="28"/>
          <w:szCs w:val="28"/>
          <w:shd w:val="clear" w:color="auto" w:fill="FFFFFF"/>
        </w:rPr>
        <w:t>,о</w:t>
      </w:r>
      <w:proofErr w:type="gramEnd"/>
      <w:r w:rsidR="002D4BAE">
        <w:rPr>
          <w:rFonts w:ascii="Arial" w:hAnsi="Arial" w:cs="Arial"/>
          <w:color w:val="000000"/>
          <w:sz w:val="28"/>
          <w:szCs w:val="28"/>
          <w:shd w:val="clear" w:color="auto" w:fill="FFFFFF"/>
        </w:rPr>
        <w:t>блегчаяработу</w:t>
      </w:r>
      <w:r w:rsidRPr="002D4BAE">
        <w:rPr>
          <w:rFonts w:ascii="Arial" w:hAnsi="Arial" w:cs="Arial"/>
          <w:color w:val="000000"/>
          <w:sz w:val="28"/>
          <w:szCs w:val="28"/>
          <w:shd w:val="clear" w:color="auto" w:fill="FFFFFF"/>
        </w:rPr>
        <w:t>кузнеца</w:t>
      </w:r>
      <w:proofErr w:type="spellEnd"/>
      <w:r w:rsidRPr="002D4BAE">
        <w:rPr>
          <w:rFonts w:ascii="Arial" w:hAnsi="Arial" w:cs="Arial"/>
          <w:color w:val="000000"/>
          <w:sz w:val="28"/>
          <w:szCs w:val="28"/>
          <w:shd w:val="clear" w:color="auto" w:fill="FFFFFF"/>
        </w:rPr>
        <w:t>.</w:t>
      </w:r>
      <w:r w:rsidRPr="002D4BAE">
        <w:rPr>
          <w:rFonts w:ascii="Arial" w:hAnsi="Arial" w:cs="Arial"/>
          <w:color w:val="000000"/>
          <w:sz w:val="28"/>
          <w:szCs w:val="28"/>
        </w:rPr>
        <w:br/>
      </w:r>
    </w:p>
    <w:p w:rsidR="002D4BAE" w:rsidRDefault="00A369F9" w:rsidP="002D4BAE">
      <w:pPr>
        <w:spacing w:before="100" w:beforeAutospacing="1" w:after="100" w:afterAutospacing="1" w:line="240" w:lineRule="auto"/>
        <w:ind w:firstLine="708"/>
        <w:jc w:val="both"/>
        <w:rPr>
          <w:rFonts w:ascii="Arial" w:hAnsi="Arial" w:cs="Arial"/>
          <w:color w:val="000000"/>
          <w:sz w:val="28"/>
          <w:szCs w:val="28"/>
          <w:shd w:val="clear" w:color="auto" w:fill="FFFFFF"/>
        </w:rPr>
      </w:pPr>
      <w:r w:rsidRPr="002D4BAE">
        <w:rPr>
          <w:rFonts w:ascii="Arial" w:hAnsi="Arial" w:cs="Arial"/>
          <w:color w:val="000000"/>
          <w:sz w:val="28"/>
          <w:szCs w:val="28"/>
          <w:shd w:val="clear" w:color="auto" w:fill="FFFFFF"/>
        </w:rPr>
        <w:t>Ручники и кувалды. Применяются ручники (кузнечные молотки), имеющие вес от 0,5 до 1,5 кг. Они служат для ковки мелких поковок. Ручником кузнец указывает место удара молотобойцу. Рукоятка ручника делается из прочного вязкого сухого дерева, например березы, клена и т. д. Она должна быть прочно закреплена в молотке и расклинена. Длина рукоятки берется от 350 до 400 мм.</w:t>
      </w:r>
      <w:r w:rsidRPr="002D4BAE">
        <w:rPr>
          <w:rFonts w:ascii="Arial" w:hAnsi="Arial" w:cs="Arial"/>
          <w:color w:val="000000"/>
          <w:sz w:val="28"/>
          <w:szCs w:val="28"/>
        </w:rPr>
        <w:br/>
      </w:r>
      <w:r w:rsidRPr="002D4BAE">
        <w:rPr>
          <w:rFonts w:ascii="Arial" w:hAnsi="Arial" w:cs="Arial"/>
          <w:color w:val="000000"/>
          <w:sz w:val="28"/>
          <w:szCs w:val="28"/>
          <w:shd w:val="clear" w:color="auto" w:fill="FFFFFF"/>
        </w:rPr>
        <w:t xml:space="preserve">Кувалды (боевые молоты) бывают весом от 2 до 10 кг. Они служат для молотобойца основным инструментом, которым он наносит удары по металлу. Поверхность бойка кувалды должна быть слегка выпуклой, </w:t>
      </w:r>
      <w:r w:rsidRPr="002D4BAE">
        <w:rPr>
          <w:rFonts w:ascii="Arial" w:hAnsi="Arial" w:cs="Arial"/>
          <w:color w:val="000000"/>
          <w:sz w:val="28"/>
          <w:szCs w:val="28"/>
          <w:shd w:val="clear" w:color="auto" w:fill="FFFFFF"/>
        </w:rPr>
        <w:lastRenderedPageBreak/>
        <w:t>гладкой и не косой. Ручная кувалда делается длиной в пределах от 700 до 900 мм. Длина ручной кувалды зависит от длины рук и роста молотобойца.</w:t>
      </w:r>
      <w:r w:rsidRPr="002D4BAE">
        <w:rPr>
          <w:rFonts w:ascii="Arial" w:hAnsi="Arial" w:cs="Arial"/>
          <w:color w:val="000000"/>
          <w:sz w:val="28"/>
          <w:szCs w:val="28"/>
        </w:rPr>
        <w:br/>
      </w:r>
    </w:p>
    <w:p w:rsidR="00A369F9" w:rsidRDefault="00A369F9" w:rsidP="002D4BAE">
      <w:pPr>
        <w:spacing w:before="100" w:beforeAutospacing="1" w:after="100" w:afterAutospacing="1" w:line="240" w:lineRule="auto"/>
        <w:ind w:firstLine="708"/>
        <w:jc w:val="both"/>
        <w:rPr>
          <w:rFonts w:ascii="Arial" w:hAnsi="Arial" w:cs="Arial"/>
          <w:color w:val="000000"/>
          <w:sz w:val="28"/>
          <w:szCs w:val="28"/>
          <w:shd w:val="clear" w:color="auto" w:fill="FFFFFF"/>
        </w:rPr>
      </w:pPr>
      <w:r w:rsidRPr="002D4BAE">
        <w:rPr>
          <w:rFonts w:ascii="Arial" w:hAnsi="Arial" w:cs="Arial"/>
          <w:color w:val="000000"/>
          <w:sz w:val="28"/>
          <w:szCs w:val="28"/>
          <w:shd w:val="clear" w:color="auto" w:fill="FFFFFF"/>
        </w:rPr>
        <w:t>Измерительный инструмент. Для измерения поковок во время работы кузнецу служат простые измерительные инструменты. Кронциркуль одинарный — для измерения одного размера поковки. Кузнец заранее устанавливает кронциркуль на необходимый размер и в процессе ковки сверяет кронциркулем размеры поковки.</w:t>
      </w:r>
      <w:r w:rsidRPr="002D4BAE">
        <w:rPr>
          <w:rFonts w:ascii="Arial" w:hAnsi="Arial" w:cs="Arial"/>
          <w:color w:val="000000"/>
          <w:sz w:val="28"/>
          <w:szCs w:val="28"/>
        </w:rPr>
        <w:br/>
      </w:r>
      <w:r w:rsidRPr="002D4BAE">
        <w:rPr>
          <w:rFonts w:ascii="Arial" w:hAnsi="Arial" w:cs="Arial"/>
          <w:color w:val="000000"/>
          <w:sz w:val="28"/>
          <w:szCs w:val="28"/>
          <w:shd w:val="clear" w:color="auto" w:fill="FFFFFF"/>
        </w:rPr>
        <w:t>Кронциркуль двойной — для измерения двух размеров поковки</w:t>
      </w:r>
      <w:proofErr w:type="gramStart"/>
      <w:r w:rsidRPr="002D4BAE">
        <w:rPr>
          <w:rFonts w:ascii="Arial" w:hAnsi="Arial" w:cs="Arial"/>
          <w:color w:val="000000"/>
          <w:sz w:val="28"/>
          <w:szCs w:val="28"/>
          <w:shd w:val="clear" w:color="auto" w:fill="FFFFFF"/>
        </w:rPr>
        <w:t>.</w:t>
      </w:r>
      <w:proofErr w:type="gramEnd"/>
      <w:r w:rsidRPr="002D4BAE">
        <w:rPr>
          <w:rFonts w:ascii="Arial" w:hAnsi="Arial" w:cs="Arial"/>
          <w:color w:val="000000"/>
          <w:sz w:val="28"/>
          <w:szCs w:val="28"/>
          <w:shd w:val="clear" w:color="auto" w:fill="FFFFFF"/>
        </w:rPr>
        <w:t xml:space="preserve"> </w:t>
      </w:r>
      <w:proofErr w:type="gramStart"/>
      <w:r w:rsidRPr="002D4BAE">
        <w:rPr>
          <w:rFonts w:ascii="Arial" w:hAnsi="Arial" w:cs="Arial"/>
          <w:color w:val="000000"/>
          <w:sz w:val="28"/>
          <w:szCs w:val="28"/>
          <w:shd w:val="clear" w:color="auto" w:fill="FFFFFF"/>
        </w:rPr>
        <w:t>и</w:t>
      </w:r>
      <w:proofErr w:type="gramEnd"/>
      <w:r w:rsidRPr="002D4BAE">
        <w:rPr>
          <w:rFonts w:ascii="Arial" w:hAnsi="Arial" w:cs="Arial"/>
          <w:color w:val="000000"/>
          <w:sz w:val="28"/>
          <w:szCs w:val="28"/>
          <w:shd w:val="clear" w:color="auto" w:fill="FFFFFF"/>
        </w:rPr>
        <w:t xml:space="preserve"> возможны ранения ими кузнеца. Перед работой нужно тщательно проверить насадку рукояток ручника и кувалды.</w:t>
      </w:r>
    </w:p>
    <w:p w:rsidR="002D4BAE" w:rsidRDefault="002D4BAE" w:rsidP="002D4BAE">
      <w:pPr>
        <w:pStyle w:val="a3"/>
        <w:spacing w:before="0" w:beforeAutospacing="0" w:after="0" w:afterAutospacing="0"/>
        <w:textAlignment w:val="baseline"/>
        <w:rPr>
          <w:rFonts w:ascii="inherit" w:hAnsi="inherit"/>
          <w:color w:val="333333"/>
        </w:rPr>
      </w:pPr>
      <w:r>
        <w:rPr>
          <w:rStyle w:val="a6"/>
          <w:rFonts w:ascii="inherit" w:hAnsi="inherit"/>
          <w:color w:val="333333"/>
          <w:bdr w:val="none" w:sz="0" w:space="0" w:color="auto" w:frame="1"/>
        </w:rPr>
        <w:t>Наковальня </w:t>
      </w:r>
      <w:r>
        <w:rPr>
          <w:rFonts w:ascii="inherit" w:hAnsi="inherit"/>
          <w:color w:val="333333"/>
        </w:rPr>
        <w:t>– это второй «основной компонент» в работе кузнеца. Ковка производится непосредственно ударами молота по металлу, находящемуся на наковальне.</w:t>
      </w:r>
    </w:p>
    <w:p w:rsidR="002D4BAE" w:rsidRDefault="002D4BAE" w:rsidP="002D4BAE">
      <w:pPr>
        <w:shd w:val="clear" w:color="auto" w:fill="FAFAFA"/>
        <w:jc w:val="center"/>
        <w:textAlignment w:val="baseline"/>
        <w:rPr>
          <w:rFonts w:ascii="inherit" w:hAnsi="inherit"/>
          <w:color w:val="333333"/>
        </w:rPr>
      </w:pPr>
      <w:r>
        <w:rPr>
          <w:rFonts w:ascii="inherit" w:hAnsi="inherit"/>
          <w:noProof/>
          <w:color w:val="333333"/>
          <w:lang w:eastAsia="ru-RU"/>
        </w:rPr>
        <w:drawing>
          <wp:inline distT="0" distB="0" distL="0" distR="0">
            <wp:extent cx="4286250" cy="3676650"/>
            <wp:effectExtent l="0" t="0" r="0" b="0"/>
            <wp:docPr id="11" name="Рисунок 11" descr="https://kovka-svarka.net/wp-content/uploads/2018/09/Nakovalynya-s-hvos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vka-svarka.net/wp-content/uploads/2018/09/Nakovalynya-s-hvosto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676650"/>
                    </a:xfrm>
                    <a:prstGeom prst="rect">
                      <a:avLst/>
                    </a:prstGeom>
                    <a:noFill/>
                    <a:ln>
                      <a:noFill/>
                    </a:ln>
                  </pic:spPr>
                </pic:pic>
              </a:graphicData>
            </a:graphic>
          </wp:inline>
        </w:drawing>
      </w:r>
    </w:p>
    <w:p w:rsidR="002D4BAE" w:rsidRDefault="002D4BAE" w:rsidP="002D4BAE">
      <w:pPr>
        <w:pStyle w:val="wp-caption-text"/>
        <w:shd w:val="clear" w:color="auto" w:fill="FAFAFA"/>
        <w:spacing w:before="0" w:beforeAutospacing="0" w:after="0" w:afterAutospacing="0" w:line="255" w:lineRule="atLeast"/>
        <w:jc w:val="center"/>
        <w:textAlignment w:val="baseline"/>
        <w:rPr>
          <w:rFonts w:ascii="inherit" w:hAnsi="inherit"/>
          <w:color w:val="333333"/>
          <w:sz w:val="15"/>
          <w:szCs w:val="15"/>
        </w:rPr>
      </w:pPr>
      <w:r>
        <w:rPr>
          <w:rFonts w:ascii="inherit" w:hAnsi="inherit"/>
          <w:color w:val="333333"/>
          <w:sz w:val="15"/>
          <w:szCs w:val="15"/>
        </w:rPr>
        <w:t xml:space="preserve">Наковальни с хвостом. Фото </w:t>
      </w:r>
      <w:hyperlink r:id="rId14" w:history="1">
        <w:proofErr w:type="spellStart"/>
        <w:r>
          <w:rPr>
            <w:rStyle w:val="a7"/>
            <w:rFonts w:ascii="inherit" w:eastAsiaTheme="majorEastAsia" w:hAnsi="inherit"/>
            <w:color w:val="3048A6"/>
            <w:sz w:val="15"/>
            <w:szCs w:val="15"/>
            <w:bdr w:val="none" w:sz="0" w:space="0" w:color="auto" w:frame="1"/>
          </w:rPr>
          <w:t>СнабИнструмент</w:t>
        </w:r>
        <w:proofErr w:type="spellEnd"/>
      </w:hyperlink>
    </w:p>
    <w:p w:rsidR="002D4BAE" w:rsidRDefault="002D4BAE" w:rsidP="002D4BAE">
      <w:pPr>
        <w:pStyle w:val="a3"/>
        <w:spacing w:before="0" w:beforeAutospacing="0" w:after="0" w:afterAutospacing="0"/>
        <w:textAlignment w:val="baseline"/>
        <w:rPr>
          <w:rFonts w:ascii="inherit" w:hAnsi="inherit"/>
          <w:color w:val="333333"/>
        </w:rPr>
      </w:pPr>
      <w:r>
        <w:rPr>
          <w:rFonts w:ascii="inherit" w:hAnsi="inherit"/>
          <w:color w:val="333333"/>
        </w:rPr>
        <w:t xml:space="preserve">Учитывая, что сила ударов, как правило, велика, </w:t>
      </w:r>
      <w:hyperlink r:id="rId15" w:history="1">
        <w:r>
          <w:rPr>
            <w:rStyle w:val="a7"/>
            <w:rFonts w:ascii="inherit" w:eastAsiaTheme="majorEastAsia" w:hAnsi="inherit"/>
            <w:color w:val="3048A6"/>
            <w:bdr w:val="none" w:sz="0" w:space="0" w:color="auto" w:frame="1"/>
          </w:rPr>
          <w:t>наковальня</w:t>
        </w:r>
      </w:hyperlink>
      <w:r>
        <w:rPr>
          <w:rStyle w:val="a6"/>
          <w:rFonts w:ascii="inherit" w:hAnsi="inherit"/>
          <w:color w:val="333333"/>
          <w:bdr w:val="none" w:sz="0" w:space="0" w:color="auto" w:frame="1"/>
        </w:rPr>
        <w:t> должна быть прочной и надёжно закреплённой</w:t>
      </w:r>
      <w:r>
        <w:rPr>
          <w:rFonts w:ascii="inherit" w:hAnsi="inherit"/>
          <w:color w:val="333333"/>
        </w:rPr>
        <w:t xml:space="preserve"> на деревянном чурбане или других прочных </w:t>
      </w:r>
      <w:hyperlink r:id="rId16" w:tooltip="Основание под наковальню" w:history="1">
        <w:r>
          <w:rPr>
            <w:rStyle w:val="a7"/>
            <w:rFonts w:ascii="inherit" w:eastAsiaTheme="majorEastAsia" w:hAnsi="inherit"/>
            <w:color w:val="3048A6"/>
            <w:bdr w:val="none" w:sz="0" w:space="0" w:color="auto" w:frame="1"/>
          </w:rPr>
          <w:t>основаниях</w:t>
        </w:r>
      </w:hyperlink>
      <w:r>
        <w:rPr>
          <w:rFonts w:ascii="inherit" w:hAnsi="inherit"/>
          <w:color w:val="333333"/>
        </w:rPr>
        <w:t>. Соблюдение этих условий продиктовано соображениями безопасности.</w:t>
      </w:r>
    </w:p>
    <w:p w:rsidR="002D4BAE" w:rsidRDefault="002D4BAE" w:rsidP="002D4BAE">
      <w:pPr>
        <w:spacing w:before="100" w:beforeAutospacing="1" w:after="100" w:afterAutospacing="1" w:line="240" w:lineRule="auto"/>
        <w:ind w:firstLine="708"/>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Наковальня представляет собой массивную металлическую опору,</w:t>
      </w:r>
      <w:r w:rsidR="001813AB">
        <w:rPr>
          <w:rFonts w:ascii="&amp;quot" w:eastAsia="Times New Roman" w:hAnsi="&amp;quot" w:cs="Times New Roman"/>
          <w:color w:val="000000"/>
          <w:sz w:val="28"/>
          <w:szCs w:val="28"/>
          <w:lang w:eastAsia="ru-RU"/>
        </w:rPr>
        <w:t xml:space="preserve"> </w:t>
      </w:r>
      <w:r>
        <w:rPr>
          <w:rFonts w:ascii="&amp;quot" w:eastAsia="Times New Roman" w:hAnsi="&amp;quot" w:cs="Times New Roman"/>
          <w:color w:val="000000"/>
          <w:sz w:val="28"/>
          <w:szCs w:val="28"/>
          <w:lang w:eastAsia="ru-RU"/>
        </w:rPr>
        <w:t xml:space="preserve">на которой производится ковка металла. Для того чтобы принимать удар молота без заметного движения, наковальня </w:t>
      </w:r>
      <w:r w:rsidR="001813AB">
        <w:rPr>
          <w:rFonts w:ascii="&amp;quot" w:eastAsia="Times New Roman" w:hAnsi="&amp;quot" w:cs="Times New Roman"/>
          <w:color w:val="000000"/>
          <w:sz w:val="28"/>
          <w:szCs w:val="28"/>
          <w:lang w:eastAsia="ru-RU"/>
        </w:rPr>
        <w:t>д</w:t>
      </w:r>
      <w:r>
        <w:rPr>
          <w:rFonts w:ascii="&amp;quot" w:eastAsia="Times New Roman" w:hAnsi="&amp;quot" w:cs="Times New Roman"/>
          <w:color w:val="000000"/>
          <w:sz w:val="28"/>
          <w:szCs w:val="28"/>
          <w:lang w:eastAsia="ru-RU"/>
        </w:rPr>
        <w:t>олжна быть тяжелой.</w:t>
      </w:r>
      <w:r w:rsidR="001813AB">
        <w:rPr>
          <w:rFonts w:ascii="&amp;quot" w:eastAsia="Times New Roman" w:hAnsi="&amp;quot" w:cs="Times New Roman"/>
          <w:color w:val="000000"/>
          <w:sz w:val="28"/>
          <w:szCs w:val="28"/>
          <w:lang w:eastAsia="ru-RU"/>
        </w:rPr>
        <w:t xml:space="preserve"> Наковальни делаются весом от 80 до 300 кг, чаще 150 кг, из стали. Верхняя часть наковальни</w:t>
      </w:r>
      <w:proofErr w:type="gramStart"/>
      <w:r w:rsidR="001813AB">
        <w:rPr>
          <w:rFonts w:ascii="&amp;quot" w:eastAsia="Times New Roman" w:hAnsi="&amp;quot" w:cs="Times New Roman"/>
          <w:color w:val="000000"/>
          <w:sz w:val="28"/>
          <w:szCs w:val="28"/>
          <w:lang w:eastAsia="ru-RU"/>
        </w:rPr>
        <w:t xml:space="preserve"> ,</w:t>
      </w:r>
      <w:proofErr w:type="gramEnd"/>
      <w:r w:rsidR="001813AB">
        <w:rPr>
          <w:rFonts w:ascii="&amp;quot" w:eastAsia="Times New Roman" w:hAnsi="&amp;quot" w:cs="Times New Roman"/>
          <w:color w:val="000000"/>
          <w:sz w:val="28"/>
          <w:szCs w:val="28"/>
          <w:lang w:eastAsia="ru-RU"/>
        </w:rPr>
        <w:t xml:space="preserve"> называемая лицом или наличником ,должна быть закаленной и всегда гладкой.</w:t>
      </w:r>
    </w:p>
    <w:p w:rsidR="001813AB" w:rsidRDefault="001813AB" w:rsidP="002D4BAE">
      <w:pPr>
        <w:spacing w:before="100" w:beforeAutospacing="1" w:after="100" w:afterAutospacing="1" w:line="240" w:lineRule="auto"/>
        <w:ind w:firstLine="708"/>
        <w:jc w:val="both"/>
        <w:rPr>
          <w:rFonts w:ascii="&amp;quot" w:eastAsia="Times New Roman" w:hAnsi="&amp;quot" w:cs="Times New Roman"/>
          <w:color w:val="000000"/>
          <w:sz w:val="28"/>
          <w:szCs w:val="28"/>
          <w:lang w:eastAsia="ru-RU"/>
        </w:rPr>
      </w:pPr>
      <w:r>
        <w:rPr>
          <w:rFonts w:ascii="&amp;quot" w:eastAsia="Times New Roman" w:hAnsi="&amp;quot" w:cs="Times New Roman" w:hint="eastAsia"/>
          <w:color w:val="000000"/>
          <w:sz w:val="28"/>
          <w:szCs w:val="28"/>
          <w:lang w:eastAsia="ru-RU"/>
        </w:rPr>
        <w:lastRenderedPageBreak/>
        <w:t>К</w:t>
      </w:r>
      <w:r>
        <w:rPr>
          <w:rFonts w:ascii="&amp;quot" w:eastAsia="Times New Roman" w:hAnsi="&amp;quot" w:cs="Times New Roman"/>
          <w:color w:val="000000"/>
          <w:sz w:val="28"/>
          <w:szCs w:val="28"/>
          <w:lang w:eastAsia="ru-RU"/>
        </w:rPr>
        <w:t>узнец обычно судит о качестве наковальни по звуку, который она издает при ударе по ней молотком. При ударе о хорошую наковальню молоток должен отскакивать, а звук, издаваемый наковальней, должен быть чистым и звонким. Если наковальня имеет какой-либо порок (трещины), то звук будет глухой. На хорошей наковальне работать легче, чем на наковальне, звучащей глухо.</w:t>
      </w:r>
    </w:p>
    <w:p w:rsidR="00AD2964" w:rsidRDefault="00AD2964" w:rsidP="002D4BAE">
      <w:pPr>
        <w:spacing w:before="100" w:beforeAutospacing="1" w:after="100" w:afterAutospacing="1" w:line="240" w:lineRule="auto"/>
        <w:ind w:firstLine="708"/>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Список литературы:</w:t>
      </w:r>
    </w:p>
    <w:p w:rsidR="00AD2964" w:rsidRPr="00AD2964" w:rsidRDefault="00AD2964" w:rsidP="00AD2964">
      <w:pPr>
        <w:spacing w:after="0" w:line="300" w:lineRule="atLeast"/>
        <w:rPr>
          <w:rFonts w:ascii="Arial" w:eastAsia="Times New Roman" w:hAnsi="Arial" w:cs="Arial"/>
          <w:color w:val="000000"/>
          <w:sz w:val="19"/>
          <w:szCs w:val="19"/>
          <w:lang w:eastAsia="ru-RU"/>
        </w:rPr>
      </w:pPr>
      <w:r w:rsidRPr="00AD2964">
        <w:rPr>
          <w:rFonts w:ascii="Arial" w:eastAsia="Times New Roman" w:hAnsi="Arial" w:cs="Arial"/>
          <w:b/>
          <w:bCs/>
          <w:color w:val="000000"/>
          <w:sz w:val="19"/>
          <w:szCs w:val="19"/>
          <w:lang w:eastAsia="ru-RU"/>
        </w:rPr>
        <w:t>1. Анурьев В. И.</w:t>
      </w:r>
      <w:r w:rsidRPr="00AD2964">
        <w:rPr>
          <w:rFonts w:ascii="Arial" w:eastAsia="Times New Roman" w:hAnsi="Arial" w:cs="Arial"/>
          <w:color w:val="000000"/>
          <w:sz w:val="19"/>
          <w:szCs w:val="19"/>
          <w:lang w:eastAsia="ru-RU"/>
        </w:rPr>
        <w:t xml:space="preserve"> Справочник конструктора-машиностроителя:</w:t>
      </w:r>
    </w:p>
    <w:p w:rsidR="00AD2964" w:rsidRPr="00AD2964" w:rsidRDefault="00AD2964" w:rsidP="00AD2964">
      <w:pPr>
        <w:spacing w:after="0" w:line="300" w:lineRule="atLeast"/>
        <w:rPr>
          <w:rFonts w:ascii="Arial" w:eastAsia="Times New Roman" w:hAnsi="Arial" w:cs="Arial"/>
          <w:color w:val="000000"/>
          <w:sz w:val="19"/>
          <w:szCs w:val="19"/>
          <w:lang w:eastAsia="ru-RU"/>
        </w:rPr>
      </w:pPr>
      <w:r w:rsidRPr="00AD2964">
        <w:rPr>
          <w:rFonts w:ascii="Arial" w:eastAsia="Times New Roman" w:hAnsi="Arial" w:cs="Arial"/>
          <w:color w:val="000000"/>
          <w:sz w:val="19"/>
          <w:szCs w:val="19"/>
          <w:lang w:eastAsia="ru-RU"/>
        </w:rPr>
        <w:t xml:space="preserve">В 3-х т. Т 1. 6-е изд., </w:t>
      </w:r>
      <w:proofErr w:type="spellStart"/>
      <w:r w:rsidRPr="00AD2964">
        <w:rPr>
          <w:rFonts w:ascii="Arial" w:eastAsia="Times New Roman" w:hAnsi="Arial" w:cs="Arial"/>
          <w:color w:val="000000"/>
          <w:sz w:val="19"/>
          <w:szCs w:val="19"/>
          <w:lang w:eastAsia="ru-RU"/>
        </w:rPr>
        <w:t>перераб</w:t>
      </w:r>
      <w:proofErr w:type="spellEnd"/>
      <w:r w:rsidRPr="00AD2964">
        <w:rPr>
          <w:rFonts w:ascii="Arial" w:eastAsia="Times New Roman" w:hAnsi="Arial" w:cs="Arial"/>
          <w:color w:val="000000"/>
          <w:sz w:val="19"/>
          <w:szCs w:val="19"/>
          <w:lang w:eastAsia="ru-RU"/>
        </w:rPr>
        <w:t xml:space="preserve"> и </w:t>
      </w:r>
      <w:proofErr w:type="spellStart"/>
      <w:r w:rsidRPr="00AD2964">
        <w:rPr>
          <w:rFonts w:ascii="Arial" w:eastAsia="Times New Roman" w:hAnsi="Arial" w:cs="Arial"/>
          <w:color w:val="000000"/>
          <w:sz w:val="19"/>
          <w:szCs w:val="19"/>
          <w:lang w:eastAsia="ru-RU"/>
        </w:rPr>
        <w:t>дрп</w:t>
      </w:r>
      <w:proofErr w:type="spellEnd"/>
      <w:r w:rsidRPr="00AD2964">
        <w:rPr>
          <w:rFonts w:ascii="Arial" w:eastAsia="Times New Roman" w:hAnsi="Arial" w:cs="Arial"/>
          <w:color w:val="000000"/>
          <w:sz w:val="19"/>
          <w:szCs w:val="19"/>
          <w:lang w:eastAsia="ru-RU"/>
        </w:rPr>
        <w:t>. М.: Машиностроение, 1982. 736с.</w:t>
      </w:r>
    </w:p>
    <w:p w:rsidR="00AD2964" w:rsidRPr="00AD2964" w:rsidRDefault="00AD2964" w:rsidP="00AD2964">
      <w:pPr>
        <w:spacing w:after="0" w:line="300" w:lineRule="atLeast"/>
        <w:rPr>
          <w:rFonts w:ascii="Arial" w:eastAsia="Times New Roman" w:hAnsi="Arial" w:cs="Arial"/>
          <w:color w:val="000000"/>
          <w:sz w:val="19"/>
          <w:szCs w:val="19"/>
          <w:lang w:eastAsia="ru-RU"/>
        </w:rPr>
      </w:pPr>
      <w:r w:rsidRPr="00AD2964">
        <w:rPr>
          <w:rFonts w:ascii="Arial" w:eastAsia="Times New Roman" w:hAnsi="Arial" w:cs="Arial"/>
          <w:b/>
          <w:bCs/>
          <w:color w:val="000000"/>
          <w:sz w:val="19"/>
          <w:szCs w:val="19"/>
          <w:lang w:eastAsia="ru-RU"/>
        </w:rPr>
        <w:t>2. Арбузов М. О.</w:t>
      </w:r>
      <w:r w:rsidRPr="00AD2964">
        <w:rPr>
          <w:rFonts w:ascii="Arial" w:eastAsia="Times New Roman" w:hAnsi="Arial" w:cs="Arial"/>
          <w:color w:val="000000"/>
          <w:sz w:val="19"/>
          <w:szCs w:val="19"/>
          <w:lang w:eastAsia="ru-RU"/>
        </w:rPr>
        <w:t xml:space="preserve"> Справочник молодого слесаря-ремонтника. М.: </w:t>
      </w:r>
      <w:proofErr w:type="spellStart"/>
      <w:r w:rsidRPr="00AD2964">
        <w:rPr>
          <w:rFonts w:ascii="Arial" w:eastAsia="Times New Roman" w:hAnsi="Arial" w:cs="Arial"/>
          <w:color w:val="000000"/>
          <w:sz w:val="19"/>
          <w:szCs w:val="19"/>
          <w:lang w:eastAsia="ru-RU"/>
        </w:rPr>
        <w:t>Высш</w:t>
      </w:r>
      <w:proofErr w:type="spellEnd"/>
      <w:r w:rsidRPr="00AD2964">
        <w:rPr>
          <w:rFonts w:ascii="Arial" w:eastAsia="Times New Roman" w:hAnsi="Arial" w:cs="Arial"/>
          <w:color w:val="000000"/>
          <w:sz w:val="19"/>
          <w:szCs w:val="19"/>
          <w:lang w:eastAsia="ru-RU"/>
        </w:rPr>
        <w:t xml:space="preserve">. </w:t>
      </w:r>
      <w:proofErr w:type="spellStart"/>
      <w:r w:rsidRPr="00AD2964">
        <w:rPr>
          <w:rFonts w:ascii="Arial" w:eastAsia="Times New Roman" w:hAnsi="Arial" w:cs="Arial"/>
          <w:color w:val="000000"/>
          <w:sz w:val="19"/>
          <w:szCs w:val="19"/>
          <w:lang w:eastAsia="ru-RU"/>
        </w:rPr>
        <w:t>шк</w:t>
      </w:r>
      <w:proofErr w:type="spellEnd"/>
      <w:r w:rsidRPr="00AD2964">
        <w:rPr>
          <w:rFonts w:ascii="Arial" w:eastAsia="Times New Roman" w:hAnsi="Arial" w:cs="Arial"/>
          <w:color w:val="000000"/>
          <w:sz w:val="19"/>
          <w:szCs w:val="19"/>
          <w:lang w:eastAsia="ru-RU"/>
        </w:rPr>
        <w:t>., 1985. 224 с.</w:t>
      </w:r>
    </w:p>
    <w:p w:rsidR="00AD2964" w:rsidRPr="00AD2964" w:rsidRDefault="00AD2964" w:rsidP="00AD2964">
      <w:pPr>
        <w:spacing w:after="0" w:line="300" w:lineRule="atLeast"/>
        <w:rPr>
          <w:rFonts w:ascii="Arial" w:eastAsia="Times New Roman" w:hAnsi="Arial" w:cs="Arial"/>
          <w:color w:val="000000"/>
          <w:sz w:val="19"/>
          <w:szCs w:val="19"/>
          <w:lang w:eastAsia="ru-RU"/>
        </w:rPr>
      </w:pPr>
      <w:r w:rsidRPr="00AD2964">
        <w:rPr>
          <w:rFonts w:ascii="Arial" w:eastAsia="Times New Roman" w:hAnsi="Arial" w:cs="Arial"/>
          <w:b/>
          <w:bCs/>
          <w:color w:val="000000"/>
          <w:sz w:val="19"/>
          <w:szCs w:val="19"/>
          <w:lang w:eastAsia="ru-RU"/>
        </w:rPr>
        <w:t xml:space="preserve">3. </w:t>
      </w:r>
      <w:proofErr w:type="spellStart"/>
      <w:r w:rsidRPr="00AD2964">
        <w:rPr>
          <w:rFonts w:ascii="Arial" w:eastAsia="Times New Roman" w:hAnsi="Arial" w:cs="Arial"/>
          <w:b/>
          <w:bCs/>
          <w:color w:val="000000"/>
          <w:sz w:val="19"/>
          <w:szCs w:val="19"/>
          <w:lang w:eastAsia="ru-RU"/>
        </w:rPr>
        <w:t>Вннннков</w:t>
      </w:r>
      <w:proofErr w:type="spellEnd"/>
      <w:r w:rsidRPr="00AD2964">
        <w:rPr>
          <w:rFonts w:ascii="Arial" w:eastAsia="Times New Roman" w:hAnsi="Arial" w:cs="Arial"/>
          <w:b/>
          <w:bCs/>
          <w:color w:val="000000"/>
          <w:sz w:val="19"/>
          <w:szCs w:val="19"/>
          <w:lang w:eastAsia="ru-RU"/>
        </w:rPr>
        <w:t xml:space="preserve"> И. 3.</w:t>
      </w:r>
      <w:r w:rsidRPr="00AD2964">
        <w:rPr>
          <w:rFonts w:ascii="Arial" w:eastAsia="Times New Roman" w:hAnsi="Arial" w:cs="Arial"/>
          <w:color w:val="000000"/>
          <w:sz w:val="19"/>
          <w:szCs w:val="19"/>
          <w:lang w:eastAsia="ru-RU"/>
        </w:rPr>
        <w:t xml:space="preserve"> Паяльные работы. М.; </w:t>
      </w:r>
      <w:proofErr w:type="spellStart"/>
      <w:r w:rsidRPr="00AD2964">
        <w:rPr>
          <w:rFonts w:ascii="Arial" w:eastAsia="Times New Roman" w:hAnsi="Arial" w:cs="Arial"/>
          <w:color w:val="000000"/>
          <w:sz w:val="19"/>
          <w:szCs w:val="19"/>
          <w:lang w:eastAsia="ru-RU"/>
        </w:rPr>
        <w:t>Высш</w:t>
      </w:r>
      <w:proofErr w:type="spellEnd"/>
      <w:r w:rsidRPr="00AD2964">
        <w:rPr>
          <w:rFonts w:ascii="Arial" w:eastAsia="Times New Roman" w:hAnsi="Arial" w:cs="Arial"/>
          <w:color w:val="000000"/>
          <w:sz w:val="19"/>
          <w:szCs w:val="19"/>
          <w:lang w:eastAsia="ru-RU"/>
        </w:rPr>
        <w:t xml:space="preserve">. </w:t>
      </w:r>
      <w:proofErr w:type="spellStart"/>
      <w:r w:rsidRPr="00AD2964">
        <w:rPr>
          <w:rFonts w:ascii="Arial" w:eastAsia="Times New Roman" w:hAnsi="Arial" w:cs="Arial"/>
          <w:color w:val="000000"/>
          <w:sz w:val="19"/>
          <w:szCs w:val="19"/>
          <w:lang w:eastAsia="ru-RU"/>
        </w:rPr>
        <w:t>шк</w:t>
      </w:r>
      <w:proofErr w:type="spellEnd"/>
      <w:r w:rsidRPr="00AD2964">
        <w:rPr>
          <w:rFonts w:ascii="Arial" w:eastAsia="Times New Roman" w:hAnsi="Arial" w:cs="Arial"/>
          <w:color w:val="000000"/>
          <w:sz w:val="19"/>
          <w:szCs w:val="19"/>
          <w:lang w:eastAsia="ru-RU"/>
        </w:rPr>
        <w:t>., 1979. 144 с.</w:t>
      </w:r>
    </w:p>
    <w:p w:rsidR="00AD2964" w:rsidRPr="00AD2964" w:rsidRDefault="00AD2964" w:rsidP="00AD2964">
      <w:pPr>
        <w:spacing w:after="0" w:line="300" w:lineRule="atLeast"/>
        <w:rPr>
          <w:rFonts w:ascii="Arial" w:eastAsia="Times New Roman" w:hAnsi="Arial" w:cs="Arial"/>
          <w:color w:val="000000"/>
          <w:sz w:val="19"/>
          <w:szCs w:val="19"/>
          <w:lang w:eastAsia="ru-RU"/>
        </w:rPr>
      </w:pPr>
      <w:r w:rsidRPr="00AD2964">
        <w:rPr>
          <w:rFonts w:ascii="Arial" w:eastAsia="Times New Roman" w:hAnsi="Arial" w:cs="Arial"/>
          <w:b/>
          <w:bCs/>
          <w:color w:val="000000"/>
          <w:sz w:val="19"/>
          <w:szCs w:val="19"/>
          <w:lang w:eastAsia="ru-RU"/>
        </w:rPr>
        <w:t xml:space="preserve">4. </w:t>
      </w:r>
      <w:proofErr w:type="spellStart"/>
      <w:r w:rsidRPr="00AD2964">
        <w:rPr>
          <w:rFonts w:ascii="Arial" w:eastAsia="Times New Roman" w:hAnsi="Arial" w:cs="Arial"/>
          <w:b/>
          <w:bCs/>
          <w:color w:val="000000"/>
          <w:sz w:val="19"/>
          <w:szCs w:val="19"/>
          <w:lang w:eastAsia="ru-RU"/>
        </w:rPr>
        <w:t>Еднерал</w:t>
      </w:r>
      <w:proofErr w:type="spellEnd"/>
      <w:r w:rsidRPr="00AD2964">
        <w:rPr>
          <w:rFonts w:ascii="Arial" w:eastAsia="Times New Roman" w:hAnsi="Arial" w:cs="Arial"/>
          <w:b/>
          <w:bCs/>
          <w:color w:val="000000"/>
          <w:sz w:val="19"/>
          <w:szCs w:val="19"/>
          <w:lang w:eastAsia="ru-RU"/>
        </w:rPr>
        <w:t xml:space="preserve"> П. П.</w:t>
      </w:r>
      <w:r w:rsidRPr="00AD2964">
        <w:rPr>
          <w:rFonts w:ascii="Arial" w:eastAsia="Times New Roman" w:hAnsi="Arial" w:cs="Arial"/>
          <w:color w:val="000000"/>
          <w:sz w:val="19"/>
          <w:szCs w:val="19"/>
          <w:lang w:eastAsia="ru-RU"/>
        </w:rPr>
        <w:t xml:space="preserve"> Пособие сельского кузнеца. Киев: </w:t>
      </w:r>
      <w:proofErr w:type="spellStart"/>
      <w:r w:rsidRPr="00AD2964">
        <w:rPr>
          <w:rFonts w:ascii="Arial" w:eastAsia="Times New Roman" w:hAnsi="Arial" w:cs="Arial"/>
          <w:color w:val="000000"/>
          <w:sz w:val="19"/>
          <w:szCs w:val="19"/>
          <w:lang w:eastAsia="ru-RU"/>
        </w:rPr>
        <w:t>Техшка</w:t>
      </w:r>
      <w:proofErr w:type="spellEnd"/>
      <w:r w:rsidRPr="00AD2964">
        <w:rPr>
          <w:rFonts w:ascii="Arial" w:eastAsia="Times New Roman" w:hAnsi="Arial" w:cs="Arial"/>
          <w:color w:val="000000"/>
          <w:sz w:val="19"/>
          <w:szCs w:val="19"/>
          <w:lang w:eastAsia="ru-RU"/>
        </w:rPr>
        <w:t>,</w:t>
      </w:r>
    </w:p>
    <w:p w:rsidR="00AD2964" w:rsidRPr="00AD2964" w:rsidRDefault="00AD2964" w:rsidP="00AD2964">
      <w:pPr>
        <w:spacing w:after="0" w:line="300" w:lineRule="atLeast"/>
        <w:rPr>
          <w:rFonts w:ascii="Arial" w:eastAsia="Times New Roman" w:hAnsi="Arial" w:cs="Arial"/>
          <w:color w:val="000000"/>
          <w:sz w:val="19"/>
          <w:szCs w:val="19"/>
          <w:lang w:eastAsia="ru-RU"/>
        </w:rPr>
      </w:pPr>
      <w:r w:rsidRPr="00AD2964">
        <w:rPr>
          <w:rFonts w:ascii="Arial" w:eastAsia="Times New Roman" w:hAnsi="Arial" w:cs="Arial"/>
          <w:color w:val="000000"/>
          <w:sz w:val="19"/>
          <w:szCs w:val="19"/>
          <w:lang w:eastAsia="ru-RU"/>
        </w:rPr>
        <w:t>1965. 316 с.</w:t>
      </w:r>
    </w:p>
    <w:p w:rsidR="00AD2964" w:rsidRDefault="00AD2964" w:rsidP="00AD2964">
      <w:pPr>
        <w:spacing w:before="100" w:beforeAutospacing="1" w:after="100" w:afterAutospacing="1" w:line="240" w:lineRule="auto"/>
        <w:ind w:firstLine="708"/>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Контрольные вопросы:</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1.Кузнечные инструменты.</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2.Вытяжка.</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3.Рубка.</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4.Гибка.</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5.Разгонка.</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6.Прибивка.</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7.Прошивка.</w:t>
      </w: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r>
        <w:rPr>
          <w:rFonts w:ascii="&amp;quot" w:eastAsia="Times New Roman" w:hAnsi="&amp;quot" w:cs="Times New Roman"/>
          <w:color w:val="000000"/>
          <w:sz w:val="28"/>
          <w:szCs w:val="28"/>
          <w:lang w:eastAsia="ru-RU"/>
        </w:rPr>
        <w:t>8.Кузнечные инструменты.</w:t>
      </w:r>
    </w:p>
    <w:p w:rsidR="00AD2964" w:rsidRPr="000A5883" w:rsidRDefault="00AD2964" w:rsidP="00AD2964">
      <w:pPr>
        <w:spacing w:line="300" w:lineRule="atLeast"/>
        <w:rPr>
          <w:rFonts w:ascii="Arial" w:hAnsi="Arial" w:cs="Arial"/>
          <w:color w:val="333333"/>
          <w:sz w:val="23"/>
          <w:szCs w:val="23"/>
        </w:rPr>
      </w:pPr>
      <w:r>
        <w:rPr>
          <w:i/>
        </w:rPr>
        <w:t xml:space="preserve">Ответы на контрольные вопросы должны  прислать до 21.03.20 на электронную почту </w:t>
      </w:r>
    </w:p>
    <w:p w:rsidR="00AD2964" w:rsidRPr="000A5883" w:rsidRDefault="00AD2964" w:rsidP="00AD2964">
      <w:pPr>
        <w:spacing w:line="270" w:lineRule="atLeast"/>
        <w:rPr>
          <w:rFonts w:ascii="Arial" w:hAnsi="Arial" w:cs="Arial"/>
          <w:color w:val="666666"/>
          <w:sz w:val="20"/>
          <w:szCs w:val="20"/>
        </w:rPr>
      </w:pPr>
      <w:hyperlink r:id="rId17" w:history="1">
        <w:r w:rsidRPr="00F40743">
          <w:rPr>
            <w:rStyle w:val="a7"/>
            <w:rFonts w:ascii="Arial" w:hAnsi="Arial" w:cs="Arial"/>
            <w:sz w:val="20"/>
            <w:szCs w:val="20"/>
          </w:rPr>
          <w:t>zalyaevilshat@mail.ru</w:t>
        </w:r>
      </w:hyperlink>
      <w:r w:rsidRPr="00095B19">
        <w:rPr>
          <w:rFonts w:ascii="Arial" w:hAnsi="Arial" w:cs="Arial"/>
          <w:color w:val="666666"/>
          <w:sz w:val="20"/>
          <w:szCs w:val="20"/>
        </w:rPr>
        <w:t xml:space="preserve"> </w:t>
      </w:r>
      <w:r>
        <w:rPr>
          <w:rFonts w:ascii="Arial" w:hAnsi="Arial" w:cs="Arial"/>
          <w:color w:val="666666"/>
          <w:sz w:val="20"/>
          <w:szCs w:val="20"/>
        </w:rPr>
        <w:t>указав ФИО</w:t>
      </w:r>
    </w:p>
    <w:p w:rsidR="00AD2964" w:rsidRPr="00095B19" w:rsidRDefault="00AD2964" w:rsidP="00AD2964">
      <w:r>
        <w:rPr>
          <w:i/>
        </w:rPr>
        <w:t xml:space="preserve"> </w:t>
      </w:r>
    </w:p>
    <w:p w:rsidR="00AD2964" w:rsidRPr="004D4321" w:rsidRDefault="00AD2964" w:rsidP="00AD2964">
      <w:pPr>
        <w:shd w:val="clear" w:color="auto" w:fill="FFFFFF"/>
        <w:ind w:right="10"/>
        <w:jc w:val="both"/>
        <w:rPr>
          <w:rFonts w:ascii="Arial" w:hAnsi="Arial" w:cs="Arial"/>
          <w:color w:val="000000"/>
          <w:spacing w:val="-1"/>
        </w:rPr>
      </w:pPr>
    </w:p>
    <w:p w:rsidR="00AD2964"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p>
    <w:p w:rsidR="00AD2964" w:rsidRPr="00A369F9" w:rsidRDefault="00AD2964" w:rsidP="00AD2964">
      <w:pPr>
        <w:spacing w:before="100" w:beforeAutospacing="1" w:after="100" w:afterAutospacing="1" w:line="240" w:lineRule="auto"/>
        <w:jc w:val="both"/>
        <w:rPr>
          <w:rFonts w:ascii="&amp;quot" w:eastAsia="Times New Roman" w:hAnsi="&amp;quot" w:cs="Times New Roman"/>
          <w:color w:val="000000"/>
          <w:sz w:val="28"/>
          <w:szCs w:val="28"/>
          <w:lang w:eastAsia="ru-RU"/>
        </w:rPr>
      </w:pPr>
      <w:bookmarkStart w:id="0" w:name="_GoBack"/>
      <w:bookmarkEnd w:id="0"/>
    </w:p>
    <w:sectPr w:rsidR="00AD2964" w:rsidRPr="00A36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E2C" w:rsidRDefault="00190E2C" w:rsidP="00AD2964">
      <w:pPr>
        <w:spacing w:after="0" w:line="240" w:lineRule="auto"/>
      </w:pPr>
      <w:r>
        <w:separator/>
      </w:r>
    </w:p>
  </w:endnote>
  <w:endnote w:type="continuationSeparator" w:id="0">
    <w:p w:rsidR="00190E2C" w:rsidRDefault="00190E2C" w:rsidP="00AD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E2C" w:rsidRDefault="00190E2C" w:rsidP="00AD2964">
      <w:pPr>
        <w:spacing w:after="0" w:line="240" w:lineRule="auto"/>
      </w:pPr>
      <w:r>
        <w:separator/>
      </w:r>
    </w:p>
  </w:footnote>
  <w:footnote w:type="continuationSeparator" w:id="0">
    <w:p w:rsidR="00190E2C" w:rsidRDefault="00190E2C" w:rsidP="00AD2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F9"/>
    <w:rsid w:val="001813AB"/>
    <w:rsid w:val="00190E2C"/>
    <w:rsid w:val="002D4BAE"/>
    <w:rsid w:val="00A369F9"/>
    <w:rsid w:val="00AD2964"/>
    <w:rsid w:val="00D3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D4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9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69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9F9"/>
    <w:rPr>
      <w:rFonts w:ascii="Tahoma" w:hAnsi="Tahoma" w:cs="Tahoma"/>
      <w:sz w:val="16"/>
      <w:szCs w:val="16"/>
    </w:rPr>
  </w:style>
  <w:style w:type="character" w:customStyle="1" w:styleId="30">
    <w:name w:val="Заголовок 3 Знак"/>
    <w:basedOn w:val="a0"/>
    <w:link w:val="3"/>
    <w:uiPriority w:val="9"/>
    <w:semiHidden/>
    <w:rsid w:val="002D4BAE"/>
    <w:rPr>
      <w:rFonts w:asciiTheme="majorHAnsi" w:eastAsiaTheme="majorEastAsia" w:hAnsiTheme="majorHAnsi" w:cstheme="majorBidi"/>
      <w:b/>
      <w:bCs/>
      <w:color w:val="4F81BD" w:themeColor="accent1"/>
    </w:rPr>
  </w:style>
  <w:style w:type="character" w:styleId="a6">
    <w:name w:val="Strong"/>
    <w:basedOn w:val="a0"/>
    <w:uiPriority w:val="22"/>
    <w:qFormat/>
    <w:rsid w:val="002D4BAE"/>
    <w:rPr>
      <w:b/>
      <w:bCs/>
    </w:rPr>
  </w:style>
  <w:style w:type="paragraph" w:customStyle="1" w:styleId="wp-caption-text">
    <w:name w:val="wp-caption-text"/>
    <w:basedOn w:val="a"/>
    <w:rsid w:val="002D4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D4BAE"/>
    <w:rPr>
      <w:color w:val="0000FF"/>
      <w:u w:val="single"/>
    </w:rPr>
  </w:style>
  <w:style w:type="paragraph" w:styleId="a8">
    <w:name w:val="header"/>
    <w:basedOn w:val="a"/>
    <w:link w:val="a9"/>
    <w:uiPriority w:val="99"/>
    <w:unhideWhenUsed/>
    <w:rsid w:val="00AD29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2964"/>
  </w:style>
  <w:style w:type="paragraph" w:styleId="aa">
    <w:name w:val="footer"/>
    <w:basedOn w:val="a"/>
    <w:link w:val="ab"/>
    <w:uiPriority w:val="99"/>
    <w:unhideWhenUsed/>
    <w:rsid w:val="00AD29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2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6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D4B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9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36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369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9F9"/>
    <w:rPr>
      <w:rFonts w:ascii="Tahoma" w:hAnsi="Tahoma" w:cs="Tahoma"/>
      <w:sz w:val="16"/>
      <w:szCs w:val="16"/>
    </w:rPr>
  </w:style>
  <w:style w:type="character" w:customStyle="1" w:styleId="30">
    <w:name w:val="Заголовок 3 Знак"/>
    <w:basedOn w:val="a0"/>
    <w:link w:val="3"/>
    <w:uiPriority w:val="9"/>
    <w:semiHidden/>
    <w:rsid w:val="002D4BAE"/>
    <w:rPr>
      <w:rFonts w:asciiTheme="majorHAnsi" w:eastAsiaTheme="majorEastAsia" w:hAnsiTheme="majorHAnsi" w:cstheme="majorBidi"/>
      <w:b/>
      <w:bCs/>
      <w:color w:val="4F81BD" w:themeColor="accent1"/>
    </w:rPr>
  </w:style>
  <w:style w:type="character" w:styleId="a6">
    <w:name w:val="Strong"/>
    <w:basedOn w:val="a0"/>
    <w:uiPriority w:val="22"/>
    <w:qFormat/>
    <w:rsid w:val="002D4BAE"/>
    <w:rPr>
      <w:b/>
      <w:bCs/>
    </w:rPr>
  </w:style>
  <w:style w:type="paragraph" w:customStyle="1" w:styleId="wp-caption-text">
    <w:name w:val="wp-caption-text"/>
    <w:basedOn w:val="a"/>
    <w:rsid w:val="002D4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D4BAE"/>
    <w:rPr>
      <w:color w:val="0000FF"/>
      <w:u w:val="single"/>
    </w:rPr>
  </w:style>
  <w:style w:type="paragraph" w:styleId="a8">
    <w:name w:val="header"/>
    <w:basedOn w:val="a"/>
    <w:link w:val="a9"/>
    <w:uiPriority w:val="99"/>
    <w:unhideWhenUsed/>
    <w:rsid w:val="00AD29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2964"/>
  </w:style>
  <w:style w:type="paragraph" w:styleId="aa">
    <w:name w:val="footer"/>
    <w:basedOn w:val="a"/>
    <w:link w:val="ab"/>
    <w:uiPriority w:val="99"/>
    <w:unhideWhenUsed/>
    <w:rsid w:val="00AD29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8920">
      <w:bodyDiv w:val="1"/>
      <w:marLeft w:val="0"/>
      <w:marRight w:val="0"/>
      <w:marTop w:val="0"/>
      <w:marBottom w:val="0"/>
      <w:divBdr>
        <w:top w:val="none" w:sz="0" w:space="0" w:color="auto"/>
        <w:left w:val="none" w:sz="0" w:space="0" w:color="auto"/>
        <w:bottom w:val="none" w:sz="0" w:space="0" w:color="auto"/>
        <w:right w:val="none" w:sz="0" w:space="0" w:color="auto"/>
      </w:divBdr>
    </w:div>
    <w:div w:id="748624799">
      <w:bodyDiv w:val="1"/>
      <w:marLeft w:val="0"/>
      <w:marRight w:val="0"/>
      <w:marTop w:val="0"/>
      <w:marBottom w:val="0"/>
      <w:divBdr>
        <w:top w:val="none" w:sz="0" w:space="0" w:color="auto"/>
        <w:left w:val="none" w:sz="0" w:space="0" w:color="auto"/>
        <w:bottom w:val="none" w:sz="0" w:space="0" w:color="auto"/>
        <w:right w:val="none" w:sz="0" w:space="0" w:color="auto"/>
      </w:divBdr>
      <w:divsChild>
        <w:div w:id="1795755951">
          <w:marLeft w:val="0"/>
          <w:marRight w:val="0"/>
          <w:marTop w:val="0"/>
          <w:marBottom w:val="300"/>
          <w:divBdr>
            <w:top w:val="single" w:sz="6" w:space="12" w:color="EAEAEA"/>
            <w:left w:val="single" w:sz="6" w:space="12" w:color="EAEAEA"/>
            <w:bottom w:val="single" w:sz="6" w:space="0" w:color="EAEAEA"/>
            <w:right w:val="single" w:sz="6" w:space="12" w:color="EAEAEA"/>
          </w:divBdr>
        </w:div>
      </w:divsChild>
    </w:div>
    <w:div w:id="14828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zalyaevilshat@mail.ru" TargetMode="External"/><Relationship Id="rId2" Type="http://schemas.microsoft.com/office/2007/relationships/stylesWithEffects" Target="stylesWithEffects.xml"/><Relationship Id="rId16" Type="http://schemas.openxmlformats.org/officeDocument/2006/relationships/hyperlink" Target="https://kovka-svarka.net/kuznechnoe-delo/osnovanie-nakovaln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kovka-svarka.net/category/nakovalny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ovka-svarka.net/comp/snabinstr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1653</Words>
  <Characters>9424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teacher32</dc:creator>
  <cp:lastModifiedBy>teacher32</cp:lastModifiedBy>
  <cp:revision>2</cp:revision>
  <dcterms:created xsi:type="dcterms:W3CDTF">2020-03-19T06:13:00Z</dcterms:created>
  <dcterms:modified xsi:type="dcterms:W3CDTF">2020-03-19T08:08:00Z</dcterms:modified>
</cp:coreProperties>
</file>