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CC" w:rsidRPr="00B40F2C" w:rsidRDefault="00B65BED" w:rsidP="001B446A">
      <w:pPr>
        <w:pStyle w:val="a6"/>
        <w:jc w:val="both"/>
        <w:rPr>
          <w:b/>
          <w:bCs/>
          <w:color w:val="FF0000"/>
          <w:shd w:val="clear" w:color="auto" w:fill="FFFFFF"/>
        </w:rPr>
      </w:pPr>
      <w:r>
        <w:rPr>
          <w:b/>
          <w:bCs/>
          <w:noProof/>
          <w:color w:val="FF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-5.4pt;width:175.7pt;height:44.05pt;z-index:-251658752;mso-position-vertical:absolute" wrapcoords="-131 -771 -131 20829 21731 20829 21731 -771 -131 -771" strokecolor="white [3212]">
            <v:textbox>
              <w:txbxContent>
                <w:p w:rsidR="00B40F2C" w:rsidRDefault="00431FC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87171" cy="470848"/>
                        <wp:effectExtent l="19050" t="0" r="0" b="0"/>
                        <wp:docPr id="1" name="Рисунок 0" descr="logo_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t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7171" cy="4708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708CC" w:rsidRPr="00DF48B7">
        <w:rPr>
          <w:b/>
          <w:bCs/>
          <w:color w:val="FF0000"/>
          <w:shd w:val="clear" w:color="auto" w:fill="FFFFFF"/>
        </w:rPr>
        <w:t>Электронные системы «</w:t>
      </w:r>
      <w:proofErr w:type="spellStart"/>
      <w:r w:rsidR="00B708CC" w:rsidRPr="00DF48B7">
        <w:rPr>
          <w:b/>
          <w:bCs/>
          <w:color w:val="FF0000"/>
          <w:shd w:val="clear" w:color="auto" w:fill="FFFFFF"/>
        </w:rPr>
        <w:t>Техэксперт</w:t>
      </w:r>
      <w:proofErr w:type="spellEnd"/>
      <w:r w:rsidR="00B708CC" w:rsidRPr="00DF48B7">
        <w:rPr>
          <w:b/>
          <w:bCs/>
          <w:color w:val="FF0000"/>
          <w:shd w:val="clear" w:color="auto" w:fill="FFFFFF"/>
        </w:rPr>
        <w:t>»</w:t>
      </w:r>
      <w:r w:rsidR="00B708CC">
        <w:rPr>
          <w:shd w:val="clear" w:color="auto" w:fill="FFFFFF"/>
        </w:rPr>
        <w:t xml:space="preserve"> — системы нормативно-технической информации (НТИ) для специалистов различных отраслей промышленности. </w:t>
      </w:r>
    </w:p>
    <w:p w:rsidR="00A4476F" w:rsidRDefault="00B708CC" w:rsidP="00E65AB0">
      <w:pPr>
        <w:pStyle w:val="a6"/>
        <w:jc w:val="both"/>
        <w:rPr>
          <w:rFonts w:eastAsia="Times New Roman"/>
          <w:lang w:eastAsia="ru-RU"/>
        </w:rPr>
      </w:pPr>
      <w:r w:rsidRPr="00B708CC">
        <w:rPr>
          <w:rFonts w:eastAsia="Times New Roman"/>
          <w:lang w:eastAsia="ru-RU"/>
        </w:rPr>
        <w:t xml:space="preserve">Информационный продукт </w:t>
      </w:r>
      <w:r w:rsidRPr="00B708CC">
        <w:rPr>
          <w:rFonts w:eastAsia="Times New Roman"/>
          <w:color w:val="FF0000"/>
          <w:lang w:eastAsia="ru-RU"/>
        </w:rPr>
        <w:t>«</w:t>
      </w:r>
      <w:proofErr w:type="spellStart"/>
      <w:r w:rsidRPr="00B708CC">
        <w:rPr>
          <w:rFonts w:eastAsia="Times New Roman"/>
          <w:color w:val="FF0000"/>
          <w:lang w:eastAsia="ru-RU"/>
        </w:rPr>
        <w:t>Техэксперт</w:t>
      </w:r>
      <w:proofErr w:type="spellEnd"/>
      <w:r w:rsidRPr="00B708CC">
        <w:rPr>
          <w:rFonts w:eastAsia="Times New Roman"/>
          <w:color w:val="FF0000"/>
          <w:lang w:eastAsia="ru-RU"/>
        </w:rPr>
        <w:t>: Электроэнергетика»</w:t>
      </w:r>
      <w:r w:rsidRPr="00B708CC">
        <w:rPr>
          <w:rFonts w:eastAsia="Times New Roman"/>
          <w:lang w:eastAsia="ru-RU"/>
        </w:rPr>
        <w:t xml:space="preserve"> представляет собой специализированный компле</w:t>
      </w:r>
      <w:proofErr w:type="gramStart"/>
      <w:r w:rsidRPr="00B708CC">
        <w:rPr>
          <w:rFonts w:eastAsia="Times New Roman"/>
          <w:lang w:eastAsia="ru-RU"/>
        </w:rPr>
        <w:t>кс</w:t>
      </w:r>
      <w:r w:rsidR="00E65AB0">
        <w:rPr>
          <w:rFonts w:eastAsia="Times New Roman"/>
          <w:lang w:eastAsia="ru-RU"/>
        </w:rPr>
        <w:t xml:space="preserve"> </w:t>
      </w:r>
      <w:r w:rsidRPr="00B708CC">
        <w:rPr>
          <w:rFonts w:eastAsia="Times New Roman"/>
          <w:lang w:eastAsia="ru-RU"/>
        </w:rPr>
        <w:t>спр</w:t>
      </w:r>
      <w:proofErr w:type="gramEnd"/>
      <w:r w:rsidRPr="00B708CC">
        <w:rPr>
          <w:rFonts w:eastAsia="Times New Roman"/>
          <w:lang w:eastAsia="ru-RU"/>
        </w:rPr>
        <w:t>авочной, нормативно-правовой и технической документации в области электроэнергетики.</w:t>
      </w:r>
    </w:p>
    <w:p w:rsidR="00A4476F" w:rsidRDefault="00B708CC" w:rsidP="00E65AB0">
      <w:pPr>
        <w:pStyle w:val="a6"/>
        <w:jc w:val="both"/>
        <w:rPr>
          <w:rFonts w:eastAsia="Times New Roman"/>
          <w:b/>
          <w:i/>
          <w:color w:val="548DD4" w:themeColor="text2" w:themeTint="99"/>
          <w:lang w:eastAsia="ru-RU"/>
        </w:rPr>
      </w:pPr>
      <w:r w:rsidRPr="00B708CC">
        <w:rPr>
          <w:rFonts w:eastAsia="Times New Roman"/>
          <w:b/>
          <w:i/>
          <w:color w:val="548DD4" w:themeColor="text2" w:themeTint="99"/>
          <w:lang w:eastAsia="ru-RU"/>
        </w:rPr>
        <w:t>Состав системы</w:t>
      </w:r>
    </w:p>
    <w:p w:rsidR="00555E44" w:rsidRDefault="00B708CC" w:rsidP="00E65AB0">
      <w:pPr>
        <w:pStyle w:val="a6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B708CC">
        <w:rPr>
          <w:rFonts w:eastAsia="Times New Roman"/>
          <w:lang w:eastAsia="ru-RU"/>
        </w:rPr>
        <w:t xml:space="preserve">Нормы, правила, стандарты в электроэнергетике, определяющие технические аспекты эксплуатации оборудования и предприятий ТЭК, а также проектирования и строительства: ГОСТ, РД, </w:t>
      </w:r>
      <w:r w:rsidR="001B446A">
        <w:rPr>
          <w:rFonts w:eastAsia="Times New Roman"/>
          <w:lang w:eastAsia="ru-RU"/>
        </w:rPr>
        <w:t xml:space="preserve">СО, СТО, ОСТ, СП </w:t>
      </w:r>
      <w:r w:rsidRPr="00B708CC">
        <w:rPr>
          <w:rFonts w:eastAsia="Times New Roman"/>
          <w:lang w:eastAsia="ru-RU"/>
        </w:rPr>
        <w:t xml:space="preserve"> и т.д.</w:t>
      </w:r>
    </w:p>
    <w:p w:rsidR="00555E44" w:rsidRDefault="00B708CC" w:rsidP="00E65AB0">
      <w:pPr>
        <w:pStyle w:val="a6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B708CC">
        <w:rPr>
          <w:rFonts w:eastAsia="Times New Roman"/>
          <w:lang w:eastAsia="ru-RU"/>
        </w:rPr>
        <w:t xml:space="preserve">Основы правового регулирования топливно-энергетического комплекса различных органов власти, в том числе отраслевого уровня и уровня </w:t>
      </w:r>
      <w:proofErr w:type="spellStart"/>
      <w:r w:rsidRPr="00B708CC">
        <w:rPr>
          <w:rFonts w:eastAsia="Times New Roman"/>
          <w:lang w:eastAsia="ru-RU"/>
        </w:rPr>
        <w:t>энергопредприятий</w:t>
      </w:r>
      <w:proofErr w:type="spellEnd"/>
      <w:r w:rsidRPr="00B708CC">
        <w:rPr>
          <w:rFonts w:eastAsia="Times New Roman"/>
          <w:lang w:eastAsia="ru-RU"/>
        </w:rPr>
        <w:t xml:space="preserve">, касающиеся всего топливно-энергетического комплекса России: Минэнерго, Федеральная служба по тарифам (ФСТ), </w:t>
      </w:r>
      <w:proofErr w:type="spellStart"/>
      <w:r w:rsidRPr="00B708CC">
        <w:rPr>
          <w:rFonts w:eastAsia="Times New Roman"/>
          <w:lang w:eastAsia="ru-RU"/>
        </w:rPr>
        <w:t>Ростехнадзор</w:t>
      </w:r>
      <w:proofErr w:type="spellEnd"/>
      <w:r w:rsidRPr="00B708CC">
        <w:rPr>
          <w:rFonts w:eastAsia="Times New Roman"/>
          <w:lang w:eastAsia="ru-RU"/>
        </w:rPr>
        <w:t xml:space="preserve">, </w:t>
      </w:r>
      <w:proofErr w:type="spellStart"/>
      <w:r w:rsidRPr="00B708CC">
        <w:rPr>
          <w:rFonts w:eastAsia="Times New Roman"/>
          <w:lang w:eastAsia="ru-RU"/>
        </w:rPr>
        <w:t>Госэнергонадзор</w:t>
      </w:r>
      <w:proofErr w:type="spellEnd"/>
      <w:r w:rsidRPr="00B708CC">
        <w:rPr>
          <w:rFonts w:eastAsia="Times New Roman"/>
          <w:lang w:eastAsia="ru-RU"/>
        </w:rPr>
        <w:t xml:space="preserve">, Госгортехнадзор, </w:t>
      </w:r>
      <w:proofErr w:type="spellStart"/>
      <w:r w:rsidRPr="00B708CC">
        <w:rPr>
          <w:rFonts w:eastAsia="Times New Roman"/>
          <w:lang w:eastAsia="ru-RU"/>
        </w:rPr>
        <w:t>Росатом</w:t>
      </w:r>
      <w:proofErr w:type="spellEnd"/>
      <w:r w:rsidRPr="00B708CC">
        <w:rPr>
          <w:rFonts w:eastAsia="Times New Roman"/>
          <w:lang w:eastAsia="ru-RU"/>
        </w:rPr>
        <w:t>, РАО ЕЭС и др.</w:t>
      </w:r>
    </w:p>
    <w:p w:rsidR="00E65AB0" w:rsidRDefault="00B708CC" w:rsidP="00E65AB0">
      <w:pPr>
        <w:pStyle w:val="a6"/>
        <w:numPr>
          <w:ilvl w:val="0"/>
          <w:numId w:val="2"/>
        </w:numPr>
        <w:jc w:val="both"/>
        <w:rPr>
          <w:lang w:eastAsia="ru-RU"/>
        </w:rPr>
      </w:pPr>
      <w:r w:rsidRPr="00B708CC">
        <w:rPr>
          <w:lang w:eastAsia="ru-RU"/>
        </w:rPr>
        <w:t>Справочник по электроэнергетике - сборник статей, ссылающихся на нормативные документы. Помо</w:t>
      </w:r>
      <w:r w:rsidR="00EF3C6C">
        <w:rPr>
          <w:lang w:eastAsia="ru-RU"/>
        </w:rPr>
        <w:t xml:space="preserve">жет </w:t>
      </w:r>
      <w:r w:rsidRPr="00B708CC">
        <w:rPr>
          <w:lang w:eastAsia="ru-RU"/>
        </w:rPr>
        <w:t>ознакомиться с любым вопросом, начиная со справочной информации по теме и основополагающих документов, и заканчивая подборками других видов информации (</w:t>
      </w:r>
      <w:r w:rsidR="00E65AB0">
        <w:rPr>
          <w:lang w:eastAsia="ru-RU"/>
        </w:rPr>
        <w:t>образцов, консультаций и т.д.)</w:t>
      </w:r>
      <w:r w:rsidR="00E65AB0" w:rsidRPr="00B708CC">
        <w:rPr>
          <w:lang w:eastAsia="ru-RU"/>
        </w:rPr>
        <w:t xml:space="preserve"> </w:t>
      </w:r>
    </w:p>
    <w:p w:rsidR="00E65AB0" w:rsidRDefault="00B708CC" w:rsidP="00E65AB0">
      <w:pPr>
        <w:pStyle w:val="a6"/>
        <w:numPr>
          <w:ilvl w:val="0"/>
          <w:numId w:val="2"/>
        </w:numPr>
        <w:jc w:val="both"/>
        <w:rPr>
          <w:lang w:eastAsia="ru-RU"/>
        </w:rPr>
      </w:pPr>
      <w:proofErr w:type="gramStart"/>
      <w:r w:rsidRPr="00B708CC">
        <w:rPr>
          <w:lang w:eastAsia="ru-RU"/>
        </w:rPr>
        <w:t>Библиотека по электроэнергетике (статьи из специализированных периодических из</w:t>
      </w:r>
      <w:r w:rsidR="00A63CE2">
        <w:rPr>
          <w:lang w:eastAsia="ru-RU"/>
        </w:rPr>
        <w:t xml:space="preserve">даний (в том числе, «Энергетика </w:t>
      </w:r>
      <w:r w:rsidRPr="00B708CC">
        <w:rPr>
          <w:lang w:eastAsia="ru-RU"/>
        </w:rPr>
        <w:t xml:space="preserve">и промышленность России» или «Новости </w:t>
      </w:r>
      <w:proofErr w:type="spellStart"/>
      <w:r w:rsidRPr="00B708CC">
        <w:rPr>
          <w:lang w:eastAsia="ru-RU"/>
        </w:rPr>
        <w:t>ЭлектроТехники</w:t>
      </w:r>
      <w:proofErr w:type="spellEnd"/>
      <w:r w:rsidRPr="00B708CC">
        <w:rPr>
          <w:lang w:eastAsia="ru-RU"/>
        </w:rPr>
        <w:t>»).</w:t>
      </w:r>
      <w:proofErr w:type="gramEnd"/>
      <w:r w:rsidR="00E65AB0" w:rsidRPr="00B708CC">
        <w:rPr>
          <w:lang w:eastAsia="ru-RU"/>
        </w:rPr>
        <w:t xml:space="preserve"> </w:t>
      </w:r>
      <w:r w:rsidRPr="00B708CC">
        <w:rPr>
          <w:lang w:eastAsia="ru-RU"/>
        </w:rPr>
        <w:t>Термины и определения по энергетике и основных определений в области энергетики, соз</w:t>
      </w:r>
      <w:r w:rsidR="00EF3C6C">
        <w:rPr>
          <w:lang w:eastAsia="ru-RU"/>
        </w:rPr>
        <w:t xml:space="preserve">данных на основе </w:t>
      </w:r>
      <w:proofErr w:type="spellStart"/>
      <w:r w:rsidR="00EF3C6C">
        <w:rPr>
          <w:lang w:eastAsia="ru-RU"/>
        </w:rPr>
        <w:t>гос</w:t>
      </w:r>
      <w:proofErr w:type="spellEnd"/>
      <w:r w:rsidR="00EF3C6C">
        <w:rPr>
          <w:lang w:eastAsia="ru-RU"/>
        </w:rPr>
        <w:t xml:space="preserve">. </w:t>
      </w:r>
      <w:r w:rsidRPr="00B708CC">
        <w:rPr>
          <w:lang w:eastAsia="ru-RU"/>
        </w:rPr>
        <w:t xml:space="preserve"> стандартов России</w:t>
      </w:r>
    </w:p>
    <w:p w:rsidR="00E65AB0" w:rsidRDefault="00B708CC" w:rsidP="00E65AB0">
      <w:pPr>
        <w:pStyle w:val="a6"/>
        <w:numPr>
          <w:ilvl w:val="0"/>
          <w:numId w:val="2"/>
        </w:numPr>
        <w:jc w:val="both"/>
        <w:rPr>
          <w:lang w:eastAsia="ru-RU"/>
        </w:rPr>
      </w:pPr>
      <w:proofErr w:type="gramStart"/>
      <w:r w:rsidRPr="00B708CC">
        <w:rPr>
          <w:lang w:eastAsia="ru-RU"/>
        </w:rPr>
        <w:t xml:space="preserve">Образцы и формы документов, </w:t>
      </w:r>
      <w:r w:rsidR="00EF3C6C">
        <w:rPr>
          <w:lang w:eastAsia="ru-RU"/>
        </w:rPr>
        <w:t>акты, паспорта</w:t>
      </w:r>
      <w:r w:rsidRPr="00B708CC">
        <w:rPr>
          <w:lang w:eastAsia="ru-RU"/>
        </w:rPr>
        <w:t>, протоколы, ведомости, типовые инструкции, наряды и т.д.</w:t>
      </w:r>
      <w:proofErr w:type="gramEnd"/>
    </w:p>
    <w:p w:rsidR="00B708CC" w:rsidRDefault="00B708CC" w:rsidP="00E65AB0">
      <w:pPr>
        <w:pStyle w:val="a6"/>
        <w:numPr>
          <w:ilvl w:val="0"/>
          <w:numId w:val="2"/>
        </w:numPr>
        <w:jc w:val="both"/>
        <w:rPr>
          <w:lang w:eastAsia="ru-RU"/>
        </w:rPr>
      </w:pPr>
      <w:r w:rsidRPr="00B708CC">
        <w:rPr>
          <w:lang w:eastAsia="ru-RU"/>
        </w:rPr>
        <w:t>Классификаторы Рос</w:t>
      </w:r>
      <w:r w:rsidR="00A460BB">
        <w:rPr>
          <w:lang w:eastAsia="ru-RU"/>
        </w:rPr>
        <w:t>с</w:t>
      </w:r>
      <w:r w:rsidRPr="00B708CC">
        <w:rPr>
          <w:lang w:eastAsia="ru-RU"/>
        </w:rPr>
        <w:t>ии</w:t>
      </w:r>
      <w:r w:rsidR="002B1B49">
        <w:rPr>
          <w:lang w:eastAsia="ru-RU"/>
        </w:rPr>
        <w:t>.</w:t>
      </w:r>
    </w:p>
    <w:p w:rsidR="00E65AB0" w:rsidRDefault="002B1B49" w:rsidP="00E65AB0">
      <w:pPr>
        <w:pStyle w:val="a6"/>
        <w:jc w:val="both"/>
        <w:rPr>
          <w:color w:val="FF0000"/>
          <w:lang w:eastAsia="ru-RU"/>
        </w:rPr>
      </w:pPr>
      <w:proofErr w:type="spellStart"/>
      <w:r w:rsidRPr="002B1B49">
        <w:rPr>
          <w:color w:val="FF0000"/>
          <w:lang w:eastAsia="ru-RU"/>
        </w:rPr>
        <w:t>Техэксперт</w:t>
      </w:r>
      <w:proofErr w:type="spellEnd"/>
      <w:r w:rsidRPr="002B1B49">
        <w:rPr>
          <w:color w:val="FF0000"/>
          <w:lang w:eastAsia="ru-RU"/>
        </w:rPr>
        <w:t>: "Охрана труда"</w:t>
      </w:r>
    </w:p>
    <w:p w:rsidR="00E65AB0" w:rsidRDefault="002B1B49" w:rsidP="00E65AB0">
      <w:pPr>
        <w:pStyle w:val="a6"/>
        <w:jc w:val="both"/>
        <w:rPr>
          <w:b/>
          <w:i/>
          <w:color w:val="548DD4" w:themeColor="text2" w:themeTint="99"/>
          <w:lang w:eastAsia="ru-RU"/>
        </w:rPr>
      </w:pPr>
      <w:r w:rsidRPr="002B1B49">
        <w:rPr>
          <w:b/>
          <w:i/>
          <w:color w:val="548DD4" w:themeColor="text2" w:themeTint="99"/>
          <w:lang w:eastAsia="ru-RU"/>
        </w:rPr>
        <w:t>Состав системы</w:t>
      </w:r>
    </w:p>
    <w:p w:rsidR="00E65AB0" w:rsidRDefault="002B1B49" w:rsidP="00837AF6">
      <w:pPr>
        <w:pStyle w:val="a6"/>
        <w:numPr>
          <w:ilvl w:val="0"/>
          <w:numId w:val="3"/>
        </w:numPr>
        <w:jc w:val="both"/>
        <w:rPr>
          <w:lang w:eastAsia="ru-RU"/>
        </w:rPr>
      </w:pPr>
      <w:r w:rsidRPr="002B1B49">
        <w:rPr>
          <w:lang w:eastAsia="ru-RU"/>
        </w:rPr>
        <w:t xml:space="preserve">Нормативные документы по охране </w:t>
      </w:r>
      <w:r w:rsidRPr="008229CB">
        <w:rPr>
          <w:lang w:eastAsia="ru-RU"/>
        </w:rPr>
        <w:t>труда</w:t>
      </w:r>
      <w:r w:rsidR="001869FC" w:rsidRPr="008229CB">
        <w:rPr>
          <w:b/>
          <w:i/>
          <w:lang w:eastAsia="ru-RU"/>
        </w:rPr>
        <w:t xml:space="preserve"> -</w:t>
      </w:r>
      <w:r w:rsidR="001869FC">
        <w:rPr>
          <w:b/>
          <w:i/>
          <w:color w:val="FF0000"/>
          <w:lang w:eastAsia="ru-RU"/>
        </w:rPr>
        <w:t xml:space="preserve"> </w:t>
      </w:r>
      <w:r w:rsidRPr="002B1B49">
        <w:rPr>
          <w:lang w:eastAsia="ru-RU"/>
        </w:rPr>
        <w:t xml:space="preserve">нормативные акты органов государственной власти РФ, национальные стандарты России (ГОСТ, ГОСТ Р), типовые инструкции, </w:t>
      </w:r>
      <w:proofErr w:type="spellStart"/>
      <w:r w:rsidRPr="002B1B49">
        <w:rPr>
          <w:lang w:eastAsia="ru-RU"/>
        </w:rPr>
        <w:t>СанПиНы</w:t>
      </w:r>
      <w:proofErr w:type="spellEnd"/>
      <w:r w:rsidRPr="002B1B49">
        <w:rPr>
          <w:lang w:eastAsia="ru-RU"/>
        </w:rPr>
        <w:t>, отраслевые стандарты, правила безопасности, своды правил, правила по охране труда, ССБТ).</w:t>
      </w:r>
    </w:p>
    <w:p w:rsidR="00E65AB0" w:rsidRDefault="002B1B49" w:rsidP="00837AF6">
      <w:pPr>
        <w:pStyle w:val="a6"/>
        <w:numPr>
          <w:ilvl w:val="0"/>
          <w:numId w:val="3"/>
        </w:numPr>
        <w:jc w:val="both"/>
        <w:rPr>
          <w:lang w:eastAsia="ru-RU"/>
        </w:rPr>
      </w:pPr>
      <w:r w:rsidRPr="002B1B49">
        <w:rPr>
          <w:lang w:eastAsia="ru-RU"/>
        </w:rPr>
        <w:t xml:space="preserve">Образцы документов в области охраны </w:t>
      </w:r>
      <w:r w:rsidRPr="001869FC">
        <w:rPr>
          <w:lang w:eastAsia="ru-RU"/>
        </w:rPr>
        <w:t>труда</w:t>
      </w:r>
      <w:r w:rsidR="001869FC">
        <w:rPr>
          <w:b/>
          <w:i/>
          <w:lang w:eastAsia="ru-RU"/>
        </w:rPr>
        <w:t xml:space="preserve">, </w:t>
      </w:r>
      <w:r w:rsidRPr="001869FC">
        <w:rPr>
          <w:lang w:eastAsia="ru-RU"/>
        </w:rPr>
        <w:t>типовые</w:t>
      </w:r>
      <w:r w:rsidRPr="002B1B49">
        <w:rPr>
          <w:lang w:eastAsia="ru-RU"/>
        </w:rPr>
        <w:t xml:space="preserve"> и примерные формы и образцы документов, необходимые для обеспечения и организации охраны труда на предприятии - инструкции по охране труда, программы обучения и проведения инструктажа.</w:t>
      </w:r>
    </w:p>
    <w:p w:rsidR="00E65AB0" w:rsidRDefault="002B1B49" w:rsidP="00837AF6">
      <w:pPr>
        <w:pStyle w:val="a6"/>
        <w:numPr>
          <w:ilvl w:val="0"/>
          <w:numId w:val="3"/>
        </w:numPr>
        <w:jc w:val="both"/>
        <w:rPr>
          <w:lang w:eastAsia="ru-RU"/>
        </w:rPr>
      </w:pPr>
      <w:r w:rsidRPr="002B1B49">
        <w:rPr>
          <w:lang w:eastAsia="ru-RU"/>
        </w:rPr>
        <w:t xml:space="preserve">Справочник по охране </w:t>
      </w:r>
      <w:r w:rsidRPr="008229CB">
        <w:rPr>
          <w:lang w:eastAsia="ru-RU"/>
        </w:rPr>
        <w:t>труда</w:t>
      </w:r>
      <w:r w:rsidR="008229CB" w:rsidRPr="008229CB">
        <w:rPr>
          <w:b/>
          <w:i/>
          <w:lang w:eastAsia="ru-RU"/>
        </w:rPr>
        <w:t xml:space="preserve"> -</w:t>
      </w:r>
      <w:r w:rsidR="008229CB">
        <w:rPr>
          <w:b/>
          <w:i/>
          <w:color w:val="FF0000"/>
          <w:lang w:eastAsia="ru-RU"/>
        </w:rPr>
        <w:t xml:space="preserve"> </w:t>
      </w:r>
      <w:r w:rsidRPr="002B1B49">
        <w:rPr>
          <w:lang w:eastAsia="ru-RU"/>
        </w:rPr>
        <w:t>собрание информации по основным вопросам организации охраны труда и подготовки основной документации по охране труда, вопросы взаимодействия с органами надзора и контроля, расследования и учета несчастных случаев на производстве и профессиональных заболеваний, проведения аттестации рабочих мест по условиям труда в соответствии с действующим законодательством.</w:t>
      </w:r>
    </w:p>
    <w:p w:rsidR="005132D5" w:rsidRDefault="002B1B49" w:rsidP="00E67342">
      <w:pPr>
        <w:pStyle w:val="a6"/>
        <w:numPr>
          <w:ilvl w:val="0"/>
          <w:numId w:val="3"/>
        </w:numPr>
        <w:jc w:val="both"/>
        <w:rPr>
          <w:lang w:eastAsia="ru-RU"/>
        </w:rPr>
      </w:pPr>
      <w:proofErr w:type="gramStart"/>
      <w:r w:rsidRPr="008229CB">
        <w:rPr>
          <w:lang w:eastAsia="ru-RU"/>
        </w:rPr>
        <w:t>Комментарии, статьи</w:t>
      </w:r>
      <w:proofErr w:type="gramEnd"/>
      <w:r w:rsidRPr="008229CB">
        <w:rPr>
          <w:lang w:eastAsia="ru-RU"/>
        </w:rPr>
        <w:t xml:space="preserve">, консультации </w:t>
      </w:r>
      <w:r w:rsidR="005132D5">
        <w:rPr>
          <w:lang w:eastAsia="ru-RU"/>
        </w:rPr>
        <w:t xml:space="preserve">и комментарии специалистов </w:t>
      </w:r>
      <w:r w:rsidRPr="008229CB">
        <w:rPr>
          <w:lang w:eastAsia="ru-RU"/>
        </w:rPr>
        <w:t>по охране труда и безопасности на предприятии</w:t>
      </w:r>
      <w:r w:rsidR="008229CB" w:rsidRPr="005132D5">
        <w:rPr>
          <w:b/>
          <w:i/>
          <w:lang w:eastAsia="ru-RU"/>
        </w:rPr>
        <w:t xml:space="preserve">, </w:t>
      </w:r>
      <w:r w:rsidRPr="008229CB">
        <w:rPr>
          <w:lang w:eastAsia="ru-RU"/>
        </w:rPr>
        <w:t>аналитические материалы, статьи специализированных СМИ</w:t>
      </w:r>
      <w:r w:rsidR="005132D5">
        <w:rPr>
          <w:lang w:eastAsia="ru-RU"/>
        </w:rPr>
        <w:t>.</w:t>
      </w:r>
    </w:p>
    <w:p w:rsidR="00837AF6" w:rsidRDefault="009C7EC1" w:rsidP="00E65AB0">
      <w:pPr>
        <w:pStyle w:val="a6"/>
        <w:jc w:val="both"/>
        <w:rPr>
          <w:lang w:eastAsia="ru-RU"/>
        </w:rPr>
      </w:pPr>
      <w:r w:rsidRPr="009C7EC1">
        <w:rPr>
          <w:lang w:eastAsia="ru-RU"/>
        </w:rPr>
        <w:t>Инфо</w:t>
      </w:r>
      <w:r w:rsidR="00E67342">
        <w:rPr>
          <w:lang w:eastAsia="ru-RU"/>
        </w:rPr>
        <w:t xml:space="preserve">рмационный продукт </w:t>
      </w:r>
      <w:r w:rsidRPr="005132D5">
        <w:rPr>
          <w:color w:val="FF0000"/>
          <w:lang w:eastAsia="ru-RU"/>
        </w:rPr>
        <w:t>"</w:t>
      </w:r>
      <w:proofErr w:type="spellStart"/>
      <w:r w:rsidRPr="005132D5">
        <w:rPr>
          <w:color w:val="FF0000"/>
          <w:lang w:eastAsia="ru-RU"/>
        </w:rPr>
        <w:t>Техэксперт</w:t>
      </w:r>
      <w:proofErr w:type="spellEnd"/>
      <w:r w:rsidRPr="005132D5">
        <w:rPr>
          <w:color w:val="FF0000"/>
          <w:lang w:eastAsia="ru-RU"/>
        </w:rPr>
        <w:t xml:space="preserve">: Дорожное строительство" </w:t>
      </w:r>
      <w:r w:rsidRPr="009C7EC1">
        <w:rPr>
          <w:lang w:eastAsia="ru-RU"/>
        </w:rPr>
        <w:t>содержит широкий спектр информации, необходимой специалистам: нормативно-правовую, нормативно-техническую, типовую проектную документацию, технологическую и справочную информацию.</w:t>
      </w:r>
      <w:r w:rsidR="005132D5">
        <w:rPr>
          <w:lang w:eastAsia="ru-RU"/>
        </w:rPr>
        <w:t xml:space="preserve"> </w:t>
      </w:r>
      <w:r w:rsidRPr="00DE7128">
        <w:rPr>
          <w:b/>
          <w:i/>
          <w:color w:val="548DD4" w:themeColor="text2" w:themeTint="99"/>
          <w:lang w:eastAsia="ru-RU"/>
        </w:rPr>
        <w:t>Для кого предназначен продукт</w:t>
      </w:r>
      <w:r w:rsidRPr="00DE7128">
        <w:rPr>
          <w:b/>
          <w:i/>
          <w:lang w:eastAsia="ru-RU"/>
        </w:rPr>
        <w:t>:</w:t>
      </w:r>
      <w:r w:rsidR="009D64CE">
        <w:rPr>
          <w:lang w:eastAsia="ru-RU"/>
        </w:rPr>
        <w:t xml:space="preserve"> </w:t>
      </w:r>
      <w:r w:rsidR="00E67342">
        <w:rPr>
          <w:lang w:eastAsia="ru-RU"/>
        </w:rPr>
        <w:t xml:space="preserve">Для специалистов </w:t>
      </w:r>
      <w:r w:rsidRPr="009C7EC1">
        <w:rPr>
          <w:lang w:eastAsia="ru-RU"/>
        </w:rPr>
        <w:t xml:space="preserve">дорожно-строительных и дорожно-эксплуатационных предприятий, а также для органов </w:t>
      </w:r>
      <w:r w:rsidR="00E67342">
        <w:rPr>
          <w:lang w:eastAsia="ru-RU"/>
        </w:rPr>
        <w:t>власти: (</w:t>
      </w:r>
      <w:proofErr w:type="spellStart"/>
      <w:r w:rsidRPr="009C7EC1">
        <w:rPr>
          <w:lang w:eastAsia="ru-RU"/>
        </w:rPr>
        <w:t>Росавтодора</w:t>
      </w:r>
      <w:proofErr w:type="spellEnd"/>
      <w:r w:rsidRPr="009C7EC1">
        <w:rPr>
          <w:lang w:eastAsia="ru-RU"/>
        </w:rPr>
        <w:t>, ГИБДД России</w:t>
      </w:r>
      <w:r w:rsidR="00E67342">
        <w:rPr>
          <w:lang w:eastAsia="ru-RU"/>
        </w:rPr>
        <w:t xml:space="preserve">), </w:t>
      </w:r>
      <w:r w:rsidRPr="009C7EC1">
        <w:rPr>
          <w:lang w:eastAsia="ru-RU"/>
        </w:rPr>
        <w:t>муниципальных образований, в чьи обязанности входит  содержание автодорог, а также преподавателей и учащихся строительных учебных заведений.</w:t>
      </w:r>
    </w:p>
    <w:p w:rsidR="00837AF6" w:rsidRDefault="009C7EC1" w:rsidP="00E65AB0">
      <w:pPr>
        <w:pStyle w:val="a6"/>
        <w:jc w:val="both"/>
        <w:rPr>
          <w:b/>
          <w:i/>
          <w:color w:val="548DD4" w:themeColor="text2" w:themeTint="99"/>
          <w:lang w:eastAsia="ru-RU"/>
        </w:rPr>
      </w:pPr>
      <w:r w:rsidRPr="00DE7128">
        <w:rPr>
          <w:b/>
          <w:i/>
          <w:color w:val="548DD4" w:themeColor="text2" w:themeTint="99"/>
          <w:lang w:eastAsia="ru-RU"/>
        </w:rPr>
        <w:t>Состав продукта:</w:t>
      </w:r>
    </w:p>
    <w:p w:rsidR="00837AF6" w:rsidRDefault="009D64CE" w:rsidP="009D64CE">
      <w:pPr>
        <w:pStyle w:val="a6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 xml:space="preserve">Продукт </w:t>
      </w:r>
      <w:r w:rsidR="009C7EC1" w:rsidRPr="009C7EC1">
        <w:rPr>
          <w:lang w:eastAsia="ru-RU"/>
        </w:rPr>
        <w:t>"</w:t>
      </w:r>
      <w:proofErr w:type="spellStart"/>
      <w:r w:rsidR="009C7EC1" w:rsidRPr="009C7EC1">
        <w:rPr>
          <w:lang w:eastAsia="ru-RU"/>
        </w:rPr>
        <w:t>Техэксперт</w:t>
      </w:r>
      <w:proofErr w:type="spellEnd"/>
      <w:r w:rsidR="009C7EC1" w:rsidRPr="009C7EC1">
        <w:rPr>
          <w:lang w:eastAsia="ru-RU"/>
        </w:rPr>
        <w:t>: Дорожное строительство" включает следующие информационные разделы:</w:t>
      </w:r>
    </w:p>
    <w:p w:rsidR="00837AF6" w:rsidRDefault="009C7EC1" w:rsidP="009D64CE">
      <w:pPr>
        <w:pStyle w:val="a6"/>
        <w:numPr>
          <w:ilvl w:val="0"/>
          <w:numId w:val="4"/>
        </w:numPr>
        <w:jc w:val="both"/>
        <w:rPr>
          <w:lang w:eastAsia="ru-RU"/>
        </w:rPr>
      </w:pPr>
      <w:r w:rsidRPr="009C7EC1">
        <w:rPr>
          <w:lang w:eastAsia="ru-RU"/>
        </w:rPr>
        <w:t>Основы правового регулирования в дорожном строительстве;</w:t>
      </w:r>
    </w:p>
    <w:p w:rsidR="00837AF6" w:rsidRDefault="009C7EC1" w:rsidP="009D64CE">
      <w:pPr>
        <w:pStyle w:val="a6"/>
        <w:numPr>
          <w:ilvl w:val="0"/>
          <w:numId w:val="4"/>
        </w:numPr>
        <w:jc w:val="both"/>
        <w:rPr>
          <w:lang w:eastAsia="ru-RU"/>
        </w:rPr>
      </w:pPr>
      <w:r w:rsidRPr="009C7EC1">
        <w:rPr>
          <w:lang w:eastAsia="ru-RU"/>
        </w:rPr>
        <w:t>Строительство автомобильных дорог;</w:t>
      </w:r>
    </w:p>
    <w:p w:rsidR="00E67342" w:rsidRDefault="009C7EC1" w:rsidP="009D64CE">
      <w:pPr>
        <w:pStyle w:val="a6"/>
        <w:numPr>
          <w:ilvl w:val="0"/>
          <w:numId w:val="4"/>
        </w:numPr>
        <w:jc w:val="both"/>
        <w:rPr>
          <w:lang w:eastAsia="ru-RU"/>
        </w:rPr>
      </w:pPr>
      <w:r w:rsidRPr="009C7EC1">
        <w:rPr>
          <w:lang w:eastAsia="ru-RU"/>
        </w:rPr>
        <w:t>Технологии дорожного строительства;</w:t>
      </w:r>
    </w:p>
    <w:p w:rsidR="00837AF6" w:rsidRDefault="009C7EC1" w:rsidP="009D64CE">
      <w:pPr>
        <w:pStyle w:val="a6"/>
        <w:numPr>
          <w:ilvl w:val="0"/>
          <w:numId w:val="4"/>
        </w:numPr>
        <w:jc w:val="both"/>
        <w:rPr>
          <w:lang w:eastAsia="ru-RU"/>
        </w:rPr>
      </w:pPr>
      <w:r w:rsidRPr="009C7EC1">
        <w:rPr>
          <w:lang w:eastAsia="ru-RU"/>
        </w:rPr>
        <w:t>Образцы и формы  документов в области дорожного строительства;</w:t>
      </w:r>
    </w:p>
    <w:p w:rsidR="00837AF6" w:rsidRDefault="009C7EC1" w:rsidP="009D64CE">
      <w:pPr>
        <w:pStyle w:val="a6"/>
        <w:numPr>
          <w:ilvl w:val="0"/>
          <w:numId w:val="4"/>
        </w:numPr>
        <w:jc w:val="both"/>
        <w:rPr>
          <w:lang w:eastAsia="ru-RU"/>
        </w:rPr>
      </w:pPr>
      <w:r w:rsidRPr="009C7EC1">
        <w:rPr>
          <w:lang w:eastAsia="ru-RU"/>
        </w:rPr>
        <w:t>ТПД. Дорожное строительство (раздел поставляется и устанавливается дополнительно к продукту);</w:t>
      </w:r>
    </w:p>
    <w:p w:rsidR="00E67342" w:rsidRDefault="009C7EC1" w:rsidP="009D64CE">
      <w:pPr>
        <w:pStyle w:val="a6"/>
        <w:numPr>
          <w:ilvl w:val="0"/>
          <w:numId w:val="4"/>
        </w:numPr>
        <w:jc w:val="both"/>
        <w:rPr>
          <w:lang w:eastAsia="ru-RU"/>
        </w:rPr>
      </w:pPr>
      <w:r w:rsidRPr="009C7EC1">
        <w:rPr>
          <w:lang w:eastAsia="ru-RU"/>
        </w:rPr>
        <w:t>Каталоги дорожных материалов, техники и оборудования.</w:t>
      </w:r>
    </w:p>
    <w:p w:rsidR="00837AF6" w:rsidRDefault="009C7EC1" w:rsidP="009D64CE">
      <w:pPr>
        <w:pStyle w:val="a6"/>
        <w:numPr>
          <w:ilvl w:val="0"/>
          <w:numId w:val="4"/>
        </w:numPr>
        <w:jc w:val="both"/>
        <w:rPr>
          <w:lang w:eastAsia="ru-RU"/>
        </w:rPr>
      </w:pPr>
      <w:r w:rsidRPr="009C7EC1">
        <w:rPr>
          <w:lang w:eastAsia="ru-RU"/>
        </w:rPr>
        <w:t>Электронная библи</w:t>
      </w:r>
      <w:r>
        <w:rPr>
          <w:lang w:eastAsia="ru-RU"/>
        </w:rPr>
        <w:t>отека по дорожному строительств</w:t>
      </w:r>
      <w:r w:rsidR="00A00AE9">
        <w:rPr>
          <w:lang w:eastAsia="ru-RU"/>
        </w:rPr>
        <w:t>у</w:t>
      </w:r>
      <w:r>
        <w:rPr>
          <w:lang w:eastAsia="ru-RU"/>
        </w:rPr>
        <w:t>.</w:t>
      </w:r>
    </w:p>
    <w:p w:rsidR="00837AF6" w:rsidRPr="009D64CE" w:rsidRDefault="00837AF6" w:rsidP="00E65AB0">
      <w:pPr>
        <w:pStyle w:val="a6"/>
        <w:jc w:val="both"/>
        <w:rPr>
          <w:b/>
          <w:i/>
          <w:color w:val="548DD4" w:themeColor="text2" w:themeTint="99"/>
          <w:lang w:eastAsia="ru-RU"/>
        </w:rPr>
      </w:pPr>
      <w:r w:rsidRPr="00DE7128">
        <w:rPr>
          <w:b/>
          <w:i/>
          <w:color w:val="548DD4" w:themeColor="text2" w:themeTint="99"/>
          <w:lang w:eastAsia="ru-RU"/>
        </w:rPr>
        <w:t xml:space="preserve"> </w:t>
      </w:r>
      <w:r w:rsidR="009C7EC1" w:rsidRPr="00DE7128">
        <w:rPr>
          <w:b/>
          <w:i/>
          <w:color w:val="548DD4" w:themeColor="text2" w:themeTint="99"/>
          <w:lang w:eastAsia="ru-RU"/>
        </w:rPr>
        <w:t>Содержание продукта:</w:t>
      </w:r>
      <w:r w:rsidR="009D64CE">
        <w:rPr>
          <w:b/>
          <w:i/>
          <w:color w:val="548DD4" w:themeColor="text2" w:themeTint="99"/>
          <w:lang w:eastAsia="ru-RU"/>
        </w:rPr>
        <w:t xml:space="preserve"> </w:t>
      </w:r>
      <w:r w:rsidR="009C7EC1" w:rsidRPr="009C7EC1">
        <w:rPr>
          <w:lang w:eastAsia="ru-RU"/>
        </w:rPr>
        <w:t>Информационный продукт "</w:t>
      </w:r>
      <w:proofErr w:type="spellStart"/>
      <w:r w:rsidR="009C7EC1" w:rsidRPr="009C7EC1">
        <w:rPr>
          <w:lang w:eastAsia="ru-RU"/>
        </w:rPr>
        <w:t>Техэксперт</w:t>
      </w:r>
      <w:proofErr w:type="spellEnd"/>
      <w:r w:rsidR="009C7EC1" w:rsidRPr="009C7EC1">
        <w:rPr>
          <w:lang w:eastAsia="ru-RU"/>
        </w:rPr>
        <w:t>: Дорожное строительство" объединяет</w:t>
      </w:r>
      <w:r w:rsidR="00E67342">
        <w:rPr>
          <w:lang w:eastAsia="ru-RU"/>
        </w:rPr>
        <w:t xml:space="preserve"> </w:t>
      </w:r>
      <w:r w:rsidR="009C7EC1" w:rsidRPr="009C7EC1">
        <w:rPr>
          <w:lang w:eastAsia="ru-RU"/>
        </w:rPr>
        <w:t xml:space="preserve">нормативные документы Минтранса России и </w:t>
      </w:r>
      <w:proofErr w:type="spellStart"/>
      <w:r w:rsidR="009C7EC1" w:rsidRPr="009C7EC1">
        <w:rPr>
          <w:lang w:eastAsia="ru-RU"/>
        </w:rPr>
        <w:t>Росавтодора</w:t>
      </w:r>
      <w:proofErr w:type="spellEnd"/>
      <w:r w:rsidR="009C7EC1" w:rsidRPr="009C7EC1">
        <w:rPr>
          <w:lang w:eastAsia="ru-RU"/>
        </w:rPr>
        <w:t>;</w:t>
      </w:r>
      <w:r w:rsidR="00E67342" w:rsidRPr="009C7EC1">
        <w:rPr>
          <w:lang w:eastAsia="ru-RU"/>
        </w:rPr>
        <w:t xml:space="preserve"> </w:t>
      </w:r>
      <w:r w:rsidR="009C7EC1" w:rsidRPr="009C7EC1">
        <w:rPr>
          <w:lang w:eastAsia="ru-RU"/>
        </w:rPr>
        <w:t xml:space="preserve">акты министерств и ведомств бывшего СССР, которые регламентируют основные вопросы проектирования, строительства и </w:t>
      </w:r>
      <w:proofErr w:type="gramStart"/>
      <w:r w:rsidR="009C7EC1" w:rsidRPr="009C7EC1">
        <w:rPr>
          <w:lang w:eastAsia="ru-RU"/>
        </w:rPr>
        <w:t>содержания</w:t>
      </w:r>
      <w:proofErr w:type="gramEnd"/>
      <w:r w:rsidR="009C7EC1" w:rsidRPr="009C7EC1">
        <w:rPr>
          <w:lang w:eastAsia="ru-RU"/>
        </w:rPr>
        <w:t xml:space="preserve"> автомобильных дорог России;</w:t>
      </w:r>
      <w:r w:rsidRPr="009C7EC1">
        <w:rPr>
          <w:lang w:eastAsia="ru-RU"/>
        </w:rPr>
        <w:t xml:space="preserve"> </w:t>
      </w:r>
      <w:r w:rsidR="009C7EC1" w:rsidRPr="009C7EC1">
        <w:rPr>
          <w:lang w:eastAsia="ru-RU"/>
        </w:rPr>
        <w:t>- нормативно-технические документы (</w:t>
      </w:r>
      <w:proofErr w:type="spellStart"/>
      <w:r w:rsidR="009C7EC1" w:rsidRPr="009C7EC1">
        <w:rPr>
          <w:lang w:eastAsia="ru-RU"/>
        </w:rPr>
        <w:t>ГОСТы</w:t>
      </w:r>
      <w:proofErr w:type="spellEnd"/>
      <w:r w:rsidR="009C7EC1" w:rsidRPr="009C7EC1">
        <w:rPr>
          <w:lang w:eastAsia="ru-RU"/>
        </w:rPr>
        <w:t xml:space="preserve">, </w:t>
      </w:r>
      <w:proofErr w:type="spellStart"/>
      <w:r w:rsidR="009C7EC1" w:rsidRPr="009C7EC1">
        <w:rPr>
          <w:lang w:eastAsia="ru-RU"/>
        </w:rPr>
        <w:t>СНиПы</w:t>
      </w:r>
      <w:proofErr w:type="spellEnd"/>
      <w:r w:rsidR="009C7EC1" w:rsidRPr="009C7EC1">
        <w:rPr>
          <w:lang w:eastAsia="ru-RU"/>
        </w:rPr>
        <w:t xml:space="preserve">, СН, СП, </w:t>
      </w:r>
      <w:proofErr w:type="spellStart"/>
      <w:r w:rsidR="009C7EC1" w:rsidRPr="009C7EC1">
        <w:rPr>
          <w:lang w:eastAsia="ru-RU"/>
        </w:rPr>
        <w:t>РСНы</w:t>
      </w:r>
      <w:proofErr w:type="spellEnd"/>
      <w:r w:rsidR="009C7EC1" w:rsidRPr="009C7EC1">
        <w:rPr>
          <w:lang w:eastAsia="ru-RU"/>
        </w:rPr>
        <w:t xml:space="preserve">, </w:t>
      </w:r>
      <w:proofErr w:type="spellStart"/>
      <w:r w:rsidR="009C7EC1" w:rsidRPr="009C7EC1">
        <w:rPr>
          <w:lang w:eastAsia="ru-RU"/>
        </w:rPr>
        <w:t>ВСНы</w:t>
      </w:r>
      <w:proofErr w:type="spellEnd"/>
      <w:r w:rsidR="009C7EC1" w:rsidRPr="009C7EC1">
        <w:rPr>
          <w:lang w:eastAsia="ru-RU"/>
        </w:rPr>
        <w:t>);</w:t>
      </w:r>
      <w:r w:rsidRPr="009C7EC1">
        <w:rPr>
          <w:lang w:eastAsia="ru-RU"/>
        </w:rPr>
        <w:t xml:space="preserve"> </w:t>
      </w:r>
      <w:r w:rsidR="009C7EC1" w:rsidRPr="009C7EC1">
        <w:rPr>
          <w:lang w:eastAsia="ru-RU"/>
        </w:rPr>
        <w:t>- справочную технологическую информацию,  справочные издания и учебные пособия по дорожному строительству</w:t>
      </w:r>
    </w:p>
    <w:p w:rsidR="009D64CE" w:rsidRDefault="009C7EC1" w:rsidP="00E65AB0">
      <w:pPr>
        <w:pStyle w:val="a6"/>
        <w:jc w:val="both"/>
        <w:rPr>
          <w:b/>
          <w:i/>
          <w:color w:val="548DD4" w:themeColor="text2" w:themeTint="99"/>
          <w:lang w:eastAsia="ru-RU"/>
        </w:rPr>
      </w:pPr>
      <w:r w:rsidRPr="00DE7128">
        <w:rPr>
          <w:b/>
          <w:i/>
          <w:color w:val="548DD4" w:themeColor="text2" w:themeTint="99"/>
          <w:lang w:eastAsia="ru-RU"/>
        </w:rPr>
        <w:t>Индивидуальные особенности продукта:</w:t>
      </w:r>
      <w:r w:rsidR="009D64CE">
        <w:rPr>
          <w:b/>
          <w:i/>
          <w:color w:val="548DD4" w:themeColor="text2" w:themeTint="99"/>
          <w:lang w:eastAsia="ru-RU"/>
        </w:rPr>
        <w:t xml:space="preserve"> </w:t>
      </w:r>
      <w:r w:rsidRPr="009C7EC1">
        <w:rPr>
          <w:lang w:eastAsia="ru-RU"/>
        </w:rPr>
        <w:t xml:space="preserve">Единый тематический классификатор позволяет найти по заданной тематике все виды информации,  находящиеся во всех информационных разделах данного продукта. </w:t>
      </w:r>
    </w:p>
    <w:sectPr w:rsidR="009D64CE" w:rsidSect="00E673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47B"/>
    <w:multiLevelType w:val="hybridMultilevel"/>
    <w:tmpl w:val="55C4B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90BE1"/>
    <w:multiLevelType w:val="hybridMultilevel"/>
    <w:tmpl w:val="CA98C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7567A"/>
    <w:multiLevelType w:val="hybridMultilevel"/>
    <w:tmpl w:val="828C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5ADB"/>
    <w:multiLevelType w:val="hybridMultilevel"/>
    <w:tmpl w:val="A17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24EA7"/>
    <w:multiLevelType w:val="multilevel"/>
    <w:tmpl w:val="5776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B3D35"/>
    <w:multiLevelType w:val="hybridMultilevel"/>
    <w:tmpl w:val="9A4E22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F5088F"/>
    <w:multiLevelType w:val="hybridMultilevel"/>
    <w:tmpl w:val="FDD44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D9A"/>
    <w:rsid w:val="00025A23"/>
    <w:rsid w:val="00094BA1"/>
    <w:rsid w:val="000D5440"/>
    <w:rsid w:val="0010136E"/>
    <w:rsid w:val="00136C0A"/>
    <w:rsid w:val="001869FC"/>
    <w:rsid w:val="001B446A"/>
    <w:rsid w:val="001D1CFE"/>
    <w:rsid w:val="001F24E2"/>
    <w:rsid w:val="00207CB5"/>
    <w:rsid w:val="002B1B49"/>
    <w:rsid w:val="002C4D59"/>
    <w:rsid w:val="003A190D"/>
    <w:rsid w:val="003C243B"/>
    <w:rsid w:val="003D68C6"/>
    <w:rsid w:val="0041151F"/>
    <w:rsid w:val="00431FCA"/>
    <w:rsid w:val="00433849"/>
    <w:rsid w:val="005132D5"/>
    <w:rsid w:val="00555E44"/>
    <w:rsid w:val="00715A93"/>
    <w:rsid w:val="00741689"/>
    <w:rsid w:val="00744339"/>
    <w:rsid w:val="008229CB"/>
    <w:rsid w:val="00837AF6"/>
    <w:rsid w:val="00844258"/>
    <w:rsid w:val="008F14E1"/>
    <w:rsid w:val="008F3D4D"/>
    <w:rsid w:val="009C7EC1"/>
    <w:rsid w:val="009D64CE"/>
    <w:rsid w:val="00A00AE9"/>
    <w:rsid w:val="00A337F3"/>
    <w:rsid w:val="00A4476F"/>
    <w:rsid w:val="00A460BB"/>
    <w:rsid w:val="00A63CE2"/>
    <w:rsid w:val="00B40F2C"/>
    <w:rsid w:val="00B65BED"/>
    <w:rsid w:val="00B65D9A"/>
    <w:rsid w:val="00B708CC"/>
    <w:rsid w:val="00C03E40"/>
    <w:rsid w:val="00CB6106"/>
    <w:rsid w:val="00CE0E4D"/>
    <w:rsid w:val="00D10C61"/>
    <w:rsid w:val="00D709E4"/>
    <w:rsid w:val="00D93C59"/>
    <w:rsid w:val="00DE7128"/>
    <w:rsid w:val="00DF48B7"/>
    <w:rsid w:val="00E34E1A"/>
    <w:rsid w:val="00E401CD"/>
    <w:rsid w:val="00E65AB0"/>
    <w:rsid w:val="00E67342"/>
    <w:rsid w:val="00EF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8CC"/>
  </w:style>
  <w:style w:type="character" w:styleId="a4">
    <w:name w:val="Hyperlink"/>
    <w:basedOn w:val="a0"/>
    <w:uiPriority w:val="99"/>
    <w:semiHidden/>
    <w:unhideWhenUsed/>
    <w:rsid w:val="00B708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8CC"/>
    <w:pPr>
      <w:ind w:left="720"/>
      <w:contextualSpacing/>
    </w:pPr>
  </w:style>
  <w:style w:type="paragraph" w:styleId="a6">
    <w:name w:val="No Spacing"/>
    <w:uiPriority w:val="1"/>
    <w:qFormat/>
    <w:rsid w:val="00E65AB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3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23</cp:revision>
  <cp:lastPrinted>2014-10-09T10:32:00Z</cp:lastPrinted>
  <dcterms:created xsi:type="dcterms:W3CDTF">2014-10-09T08:50:00Z</dcterms:created>
  <dcterms:modified xsi:type="dcterms:W3CDTF">2014-10-10T06:56:00Z</dcterms:modified>
</cp:coreProperties>
</file>