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5" w:rsidRPr="005D2450" w:rsidRDefault="00056A95" w:rsidP="0005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Программирование в компьютерных системах</w:t>
      </w:r>
    </w:p>
    <w:p w:rsidR="00056A95" w:rsidRPr="005D2450" w:rsidRDefault="00056A95" w:rsidP="0005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ПКС 189</w:t>
      </w:r>
    </w:p>
    <w:p w:rsidR="00056A95" w:rsidRPr="005D2450" w:rsidRDefault="00056A95" w:rsidP="0005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Элементы высшей математики</w:t>
      </w:r>
    </w:p>
    <w:p w:rsidR="00056A95" w:rsidRDefault="00056A95" w:rsidP="0005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преподавателя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встигнеева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Е.А.</w:t>
      </w:r>
    </w:p>
    <w:p w:rsid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A95" w:rsidRPr="00056A95" w:rsidRDefault="00E5063E" w:rsidP="00056A95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5063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1. 1 </w:t>
      </w:r>
      <w:r w:rsidR="00056A95" w:rsidRPr="00056A9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Актуализация знаний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Вспомним </w:t>
      </w:r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алгоритм разложения функции </w:t>
      </w:r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f</w:t>
      </w:r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x</w:t>
      </w:r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) в ряд </w:t>
      </w:r>
      <w:proofErr w:type="spellStart"/>
      <w:r w:rsidRPr="00056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Маклорена</w:t>
      </w:r>
      <w:proofErr w:type="spellEnd"/>
      <w:r w:rsidRPr="00056A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1. Вычислить значения функц</w:t>
      </w:r>
      <w:proofErr w:type="gramStart"/>
      <w:r w:rsidRPr="00056A95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последовательных производных в точке 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=0,   т.е. </w:t>
      </w:r>
      <w:proofErr w:type="gramStart"/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0), </w:t>
      </w:r>
      <w:r w:rsidRPr="00056A9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15.45pt" o:ole="">
            <v:imagedata r:id="rId5" o:title=""/>
          </v:shape>
          <o:OLEObject Type="Embed" ProgID="Equation.DSMT4" ShapeID="_x0000_i1025" DrawAspect="Content" ObjectID="_1646119351" r:id="rId6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6A9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20" w:dyaOrig="320">
          <v:shape id="_x0000_i1026" type="#_x0000_t75" style="width:30.85pt;height:15.45pt" o:ole="">
            <v:imagedata r:id="rId7" o:title=""/>
          </v:shape>
          <o:OLEObject Type="Embed" ProgID="Equation.DSMT4" ShapeID="_x0000_i1026" DrawAspect="Content" ObjectID="_1646119352" r:id="rId8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,…, </w:t>
      </w: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056A95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580" w:dyaOrig="360">
          <v:shape id="_x0000_i1027" type="#_x0000_t75" style="width:29.15pt;height:18pt" o:ole="">
            <v:imagedata r:id="rId9" o:title=""/>
          </v:shape>
          <o:OLEObject Type="Embed" ProgID="Equation.DSMT4" ShapeID="_x0000_i1027" DrawAspect="Content" ObjectID="_1646119353" r:id="rId10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2. Составить ряд </w:t>
      </w:r>
      <w:proofErr w:type="spellStart"/>
      <w:r w:rsidRPr="00056A95">
        <w:rPr>
          <w:rFonts w:ascii="Times New Roman" w:eastAsia="Times New Roman" w:hAnsi="Times New Roman" w:cs="Times New Roman"/>
          <w:sz w:val="28"/>
          <w:szCs w:val="28"/>
        </w:rPr>
        <w:t>Маклорена</w:t>
      </w:r>
      <w:proofErr w:type="spellEnd"/>
      <w:r w:rsidRPr="00056A95">
        <w:rPr>
          <w:rFonts w:ascii="Times New Roman" w:eastAsia="Times New Roman" w:hAnsi="Times New Roman" w:cs="Times New Roman"/>
          <w:sz w:val="28"/>
          <w:szCs w:val="28"/>
        </w:rPr>
        <w:t>, подставив значения функц</w:t>
      </w:r>
      <w:proofErr w:type="gramStart"/>
      <w:r w:rsidRPr="00056A95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последовательных                         производных в     формулу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5220" w:dyaOrig="660">
          <v:shape id="_x0000_i1028" type="#_x0000_t75" style="width:261.45pt;height:33.45pt" o:ole="">
            <v:imagedata r:id="rId11" o:title=""/>
          </v:shape>
          <o:OLEObject Type="Embed" ProgID="Equation.DSMT4" ShapeID="_x0000_i1028" DrawAspect="Content" ObjectID="_1646119354" r:id="rId12"/>
        </w:objec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3. Найти промежуток сходимости полученного ряда по формуле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00" w:dyaOrig="760">
          <v:shape id="_x0000_i1029" type="#_x0000_t75" style="width:65.15pt;height:38.55pt" o:ole="">
            <v:imagedata r:id="rId13" o:title=""/>
          </v:shape>
          <o:OLEObject Type="Embed" ProgID="Equation.DSMT4" ShapeID="_x0000_i1029" DrawAspect="Content" ObjectID="_1646119355" r:id="rId14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, (</w:t>
      </w:r>
      <w:r w:rsidRPr="00056A95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00" w:dyaOrig="360">
          <v:shape id="_x0000_i1030" type="#_x0000_t75" style="width:65.15pt;height:18pt" o:ole="">
            <v:imagedata r:id="rId15" o:title=""/>
          </v:shape>
          <o:OLEObject Type="Embed" ProgID="Equation.DSMT4" ShapeID="_x0000_i1030" DrawAspect="Content" ObjectID="_1646119356" r:id="rId16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6A95" w:rsidRPr="00056A95" w:rsidRDefault="00056A95" w:rsidP="00056A95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способа, можно получить разложения функций в ряд Тейлора, исходя из </w:t>
      </w:r>
      <w:r w:rsidRPr="00056A95">
        <w:rPr>
          <w:rFonts w:ascii="Times New Roman" w:eastAsia="Times New Roman" w:hAnsi="Times New Roman" w:cs="Times New Roman"/>
          <w:b/>
          <w:i/>
          <w:sz w:val="28"/>
          <w:szCs w:val="28"/>
        </w:rPr>
        <w:t>известных разложений элементарных функций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A95" w:rsidRPr="00056A95" w:rsidRDefault="00056A95" w:rsidP="00056A95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56A95" w:rsidRPr="00056A95" w:rsidRDefault="00056A95" w:rsidP="00056A9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Разложение элементарных функций в степенные ряды:</w: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A95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180" w:dyaOrig="760">
          <v:shape id="_x0000_i1031" type="#_x0000_t75" style="width:159.45pt;height:38.5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646119357" r:id="rId18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(-∞&lt;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x&lt;+∞)</m:t>
        </m:r>
      </m:oMath>
    </w:p>
    <w:p w:rsidR="00056A95" w:rsidRPr="00056A95" w:rsidRDefault="00056A95" w:rsidP="00056A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056A95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4880" w:dyaOrig="900">
          <v:shape id="_x0000_i1032" type="#_x0000_t75" style="width:244.3pt;height:45.4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646119358" r:id="rId20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(-∞&lt;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x&lt;+∞)</m:t>
        </m:r>
      </m:oMath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5800" w:dyaOrig="740">
          <v:shape id="_x0000_i1033" type="#_x0000_t75" style="width:290.55pt;height:36.85pt" o:ole="">
            <v:imagedata r:id="rId21" o:title=""/>
          </v:shape>
          <o:OLEObject Type="Embed" ProgID="Equation.DSMT4" ShapeID="_x0000_i1033" DrawAspect="Content" ObjectID="_1646119359" r:id="rId22"/>
        </w:objec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7660" w:dyaOrig="660">
          <v:shape id="_x0000_i1034" type="#_x0000_t75" style="width:383.15pt;height:33.45pt" o:ole="">
            <v:imagedata r:id="rId23" o:title=""/>
          </v:shape>
          <o:OLEObject Type="Embed" ProgID="Equation.DSMT4" ShapeID="_x0000_i1034" DrawAspect="Content" ObjectID="_1646119360" r:id="rId24"/>
        </w:objec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880" w:dyaOrig="620">
          <v:shape id="_x0000_i1035" type="#_x0000_t75" style="width:2in;height:30.85pt" o:ole="" o:bordertopcolor="this" o:borderleftcolor="this" o:borderbottomcolor="this" o:borderrightcolor="this">
            <v:imagedata r:id="rId25" o:title=""/>
          </v:shape>
          <o:OLEObject Type="Embed" ProgID="Equation.DSMT4" ShapeID="_x0000_i1035" DrawAspect="Content" ObjectID="_1646119361" r:id="rId26"/>
        </w:object>
      </w:r>
      <w:r w:rsidRPr="00056A95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60" w:dyaOrig="400">
          <v:shape id="_x0000_i1036" type="#_x0000_t75" style="width:57.45pt;height:20.55pt" o:ole="" o:bordertopcolor="this" o:borderleftcolor="this" o:borderbottomcolor="this" o:borderrightcolor="this">
            <v:imagedata r:id="rId27" o:title=""/>
          </v:shape>
          <o:OLEObject Type="Embed" ProgID="Equation.DSMT4" ShapeID="_x0000_i1036" DrawAspect="Content" ObjectID="_1646119362" r:id="rId28"/>
        </w:objec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280" w:dyaOrig="660">
          <v:shape id="_x0000_i1037" type="#_x0000_t75" style="width:213.45pt;height:33.45pt" o:ole="" o:bordertopcolor="this" o:borderleftcolor="this" o:borderbottomcolor="this" o:borderrightcolor="this">
            <v:imagedata r:id="rId29" o:title=""/>
          </v:shape>
          <o:OLEObject Type="Embed" ProgID="Equation.DSMT4" ShapeID="_x0000_i1037" DrawAspect="Content" ObjectID="_1646119363" r:id="rId30"/>
        </w:object>
      </w:r>
      <w:r w:rsidRPr="00056A95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60" w:dyaOrig="400">
          <v:shape id="_x0000_i1038" type="#_x0000_t75" style="width:57.45pt;height:20.55pt" o:ole="" o:bordertopcolor="this" o:borderleftcolor="this" o:borderbottomcolor="this" o:borderrightcolor="this">
            <v:imagedata r:id="rId31" o:title=""/>
          </v:shape>
          <o:OLEObject Type="Embed" ProgID="Equation.DSMT4" ShapeID="_x0000_i1038" DrawAspect="Content" ObjectID="_1646119364" r:id="rId32"/>
        </w:objec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380" w:dyaOrig="620">
          <v:shape id="_x0000_i1039" type="#_x0000_t75" style="width:219.45pt;height:30.85pt" o:ole="" o:bordertopcolor="this" o:borderleftcolor="this" o:borderbottomcolor="this" o:borderrightcolor="this">
            <v:imagedata r:id="rId33" o:title=""/>
          </v:shape>
          <o:OLEObject Type="Embed" ProgID="Equation.DSMT4" ShapeID="_x0000_i1039" DrawAspect="Content" ObjectID="_1646119365" r:id="rId34"/>
        </w:object>
      </w:r>
      <w:r w:rsidRPr="00056A95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660" w:dyaOrig="400">
          <v:shape id="_x0000_i1040" type="#_x0000_t75" style="width:33.45pt;height:20.55pt" o:ole="" o:bordertopcolor="this" o:borderleftcolor="this" o:borderbottomcolor="this" o:borderrightcolor="this">
            <v:imagedata r:id="rId35" o:title=""/>
          </v:shape>
          <o:OLEObject Type="Embed" ProgID="Equation.DSMT4" ShapeID="_x0000_i1040" DrawAspect="Content" ObjectID="_1646119366" r:id="rId36"/>
        </w:object>
      </w:r>
    </w:p>
    <w:p w:rsidR="00056A95" w:rsidRPr="00056A95" w:rsidRDefault="00056A95" w:rsidP="0005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959" w:dyaOrig="660">
          <v:shape id="_x0000_i1041" type="#_x0000_t75" style="width:248.55pt;height:33.45pt" o:ole="">
            <v:imagedata r:id="rId37" o:title=""/>
          </v:shape>
          <o:OLEObject Type="Embed" ProgID="Equation.DSMT4" ShapeID="_x0000_i1041" DrawAspect="Content" ObjectID="_1646119367" r:id="rId38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(-1;1)</w:t>
      </w:r>
    </w:p>
    <w:p w:rsidR="00056A95" w:rsidRPr="00056A95" w:rsidRDefault="00056A95" w:rsidP="00056A9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56A95" w:rsidRPr="00056A95" w:rsidRDefault="00056A95" w:rsidP="00056A9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возможно использование следующих действий над степенными рядами внутри их промежутков сходимости: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1. Два степенных ряда можно </w:t>
      </w:r>
      <w:proofErr w:type="spellStart"/>
      <w:r w:rsidRPr="00056A95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складывать и умножать  (по правилу умножение многочленов);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2. Степенной ряд можно </w:t>
      </w:r>
      <w:proofErr w:type="spellStart"/>
      <w:r w:rsidRPr="00056A95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умножать на общий множитель;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3. Степенной ряд можно </w:t>
      </w:r>
      <w:proofErr w:type="spellStart"/>
      <w:r w:rsidRPr="00056A95"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интегрировать или дифференцировать любое число раз.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6A95" w:rsidRPr="00056A95" w:rsidRDefault="00E5063E" w:rsidP="00056A9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5063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1.2 </w:t>
      </w:r>
      <w:r w:rsidR="00056A95" w:rsidRPr="00056A9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Примеры типовых расчётов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1. 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Разложите функцию по степеням </w:t>
      </w:r>
      <w:proofErr w:type="gramStart"/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и найти радиус сходимости полученного ряда:</w:t>
      </w:r>
      <w:r w:rsidRPr="00056A95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180" w:dyaOrig="740">
          <v:shape id="_x0000_i1042" type="#_x0000_t75" style="width:59.15pt;height:36.85pt" o:ole="">
            <v:imagedata r:id="rId39" o:title=""/>
          </v:shape>
          <o:OLEObject Type="Embed" ProgID="Equation.DSMT4" ShapeID="_x0000_i1042" DrawAspect="Content" ObjectID="_1646119368" r:id="rId40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▲</w:t>
      </w: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Известно разложение элементарной функции в степенной ряд:</w:t>
      </w:r>
      <w:r w:rsidRPr="00056A95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5640" w:dyaOrig="660">
          <v:shape id="_x0000_i1043" type="#_x0000_t75" style="width:282pt;height:33.45pt" o:ole="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3" DrawAspect="Content" ObjectID="_1646119369" r:id="rId42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Заменяем: </w:t>
      </w: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на -3 ,  </w:t>
      </w: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на  -</w:t>
      </w: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6A95">
        <w:rPr>
          <w:rFonts w:ascii="Times New Roman" w:eastAsia="Times New Roman" w:hAnsi="Times New Roman" w:cs="Times New Roman"/>
          <w:position w:val="-64"/>
          <w:sz w:val="28"/>
          <w:szCs w:val="28"/>
        </w:rPr>
        <w:object w:dxaOrig="6759" w:dyaOrig="1400">
          <v:shape id="_x0000_i1044" type="#_x0000_t75" style="width:338.55pt;height:69.45pt" o:ole="">
            <v:imagedata r:id="rId43" o:title=""/>
          </v:shape>
          <o:OLEObject Type="Embed" ProgID="Equation.DSMT4" ShapeID="_x0000_i1044" DrawAspect="Content" ObjectID="_1646119370" r:id="rId44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теперь определим радиус сходимости полученного степенного ряда</w:t>
      </w:r>
      <w:r w:rsidRPr="00056A95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3900" w:dyaOrig="740">
          <v:shape id="_x0000_i1045" type="#_x0000_t75" style="width:195.45pt;height:36.85pt" o:ole="">
            <v:imagedata r:id="rId45" o:title=""/>
          </v:shape>
          <o:OLEObject Type="Embed" ProgID="Equation.DSMT4" ShapeID="_x0000_i1045" DrawAspect="Content" ObjectID="_1646119371" r:id="rId46"/>
        </w:object>
      </w:r>
    </w:p>
    <w:p w:rsidR="00056A95" w:rsidRPr="00056A95" w:rsidRDefault="00056A95" w:rsidP="00056A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A95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9660" w:dyaOrig="780">
          <v:shape id="_x0000_i1046" type="#_x0000_t75" style="width:483.45pt;height:39.45pt" o:ole="">
            <v:imagedata r:id="rId47" o:title=""/>
          </v:shape>
          <o:OLEObject Type="Embed" ProgID="Equation.DSMT4" ShapeID="_x0000_i1046" DrawAspect="Content" ObjectID="_1646119372" r:id="rId48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Пример 2.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Разложить в ряд Тейлора функцию</w:t>
      </w: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99" w:dyaOrig="620">
          <v:shape id="_x0000_i1047" type="#_x0000_t75" style="width:50.55pt;height:30.85pt" o:ole="">
            <v:imagedata r:id="rId49" o:title=""/>
          </v:shape>
          <o:OLEObject Type="Embed" ProgID="Equation.DSMT4" ShapeID="_x0000_i1047" DrawAspect="Content" ObjectID="_1646119373" r:id="rId50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▲</w:t>
      </w: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Известно разложение элементарной функции в степенной ряд:</w:t>
      </w:r>
    </w:p>
    <w:p w:rsidR="00056A95" w:rsidRPr="00056A95" w:rsidRDefault="00056A95" w:rsidP="00056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5640" w:dyaOrig="660">
          <v:shape id="_x0000_i1048" type="#_x0000_t75" style="width:282pt;height:33.45pt" o:ole="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8" DrawAspect="Content" ObjectID="_1646119374" r:id="rId51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Заменим в биномиальном ряду: </w:t>
      </w:r>
      <w:r w:rsidRPr="00056A95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049" type="#_x0000_t75" style="width:36pt;height:14.55pt" o:ole="">
            <v:imagedata r:id="rId52" o:title=""/>
          </v:shape>
          <o:OLEObject Type="Embed" ProgID="Equation.DSMT4" ShapeID="_x0000_i1049" DrawAspect="Content" ObjectID="_1646119375" r:id="rId53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6A95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40" w:dyaOrig="320">
          <v:shape id="_x0000_i1050" type="#_x0000_t75" style="width:36.85pt;height:15.45pt" o:ole="">
            <v:imagedata r:id="rId54" o:title=""/>
          </v:shape>
          <o:OLEObject Type="Embed" ProgID="Equation.DSMT4" ShapeID="_x0000_i1050" DrawAspect="Content" ObjectID="_1646119376" r:id="rId55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62"/>
          <w:sz w:val="28"/>
          <w:szCs w:val="28"/>
        </w:rPr>
        <w:object w:dxaOrig="6460" w:dyaOrig="1359">
          <v:shape id="_x0000_i1051" type="#_x0000_t75" style="width:323.15pt;height:68.55pt" o:ole="">
            <v:imagedata r:id="rId56" o:title=""/>
          </v:shape>
          <o:OLEObject Type="Embed" ProgID="Equation.DSMT4" ShapeID="_x0000_i1051" DrawAspect="Content" ObjectID="_1646119377" r:id="rId57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теперь определим радиус сходимости полученного степенного ряда: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500" w:dyaOrig="740">
          <v:shape id="_x0000_i1052" type="#_x0000_t75" style="width:125.15pt;height:36.85pt" o:ole="">
            <v:imagedata r:id="rId58" o:title=""/>
          </v:shape>
          <o:OLEObject Type="Embed" ProgID="Equation.DSMT4" ShapeID="_x0000_i1052" DrawAspect="Content" ObjectID="_1646119378" r:id="rId59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то по </w:t>
      </w:r>
      <w:r w:rsidRPr="00056A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признаку Даламбера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6A95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680" w:dyaOrig="440">
          <v:shape id="_x0000_i1053" type="#_x0000_t75" style="width:33.45pt;height:21.45pt" o:ole="">
            <v:imagedata r:id="rId60" o:title=""/>
          </v:shape>
          <o:OLEObject Type="Embed" ProgID="Equation.DSMT4" ShapeID="_x0000_i1053" DrawAspect="Content" ObjectID="_1646119379" r:id="rId61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, отсюда </w:t>
      </w:r>
      <w:r w:rsidRPr="00056A95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780" w:dyaOrig="400">
          <v:shape id="_x0000_i1054" type="#_x0000_t75" style="width:89.15pt;height:20.55pt" o:ole="">
            <v:imagedata r:id="rId62" o:title=""/>
          </v:shape>
          <o:OLEObject Type="Embed" ProgID="Equation.DSMT4" ShapeID="_x0000_i1054" DrawAspect="Content" ObjectID="_1646119380" r:id="rId63"/>
        </w:object>
      </w:r>
    </w:p>
    <w:p w:rsidR="00056A95" w:rsidRPr="00056A95" w:rsidRDefault="00056A95" w:rsidP="00056A95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Ответ: </w:t>
      </w:r>
      <w:r w:rsidRPr="00056A95">
        <w:rPr>
          <w:rFonts w:ascii="Times New Roman" w:eastAsia="Times New Roman" w:hAnsi="Times New Roman" w:cs="Times New Roman"/>
          <w:i/>
          <w:position w:val="-28"/>
          <w:sz w:val="28"/>
          <w:szCs w:val="28"/>
        </w:rPr>
        <w:object w:dxaOrig="4099" w:dyaOrig="680">
          <v:shape id="_x0000_i1055" type="#_x0000_t75" style="width:204.85pt;height:33.45pt" o:ole="">
            <v:imagedata r:id="rId64" o:title=""/>
          </v:shape>
          <o:OLEObject Type="Embed" ProgID="Equation.DSMT4" ShapeID="_x0000_i1055" DrawAspect="Content" ObjectID="_1646119381" r:id="rId65"/>
        </w:objec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56A95">
        <w:rPr>
          <w:rFonts w:ascii="Times New Roman" w:eastAsia="Times New Roman" w:hAnsi="Times New Roman" w:cs="Times New Roman"/>
          <w:i/>
          <w:position w:val="-14"/>
          <w:sz w:val="28"/>
          <w:szCs w:val="28"/>
        </w:rPr>
        <w:object w:dxaOrig="1780" w:dyaOrig="400">
          <v:shape id="_x0000_i1056" type="#_x0000_t75" style="width:89.15pt;height:20.55pt" o:ole="">
            <v:imagedata r:id="rId62" o:title=""/>
          </v:shape>
          <o:OLEObject Type="Embed" ProgID="Equation.DSMT4" ShapeID="_x0000_i1056" DrawAspect="Content" ObjectID="_1646119382" r:id="rId66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3. 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Разложить в ряд Тейлора функцию</w:t>
      </w:r>
      <w:r w:rsidRPr="00056A9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20" w:dyaOrig="360">
          <v:shape id="_x0000_i1057" type="#_x0000_t75" style="width:51.45pt;height:18pt" o:ole="">
            <v:imagedata r:id="rId67" o:title=""/>
          </v:shape>
          <o:OLEObject Type="Embed" ProgID="Equation.DSMT4" ShapeID="_x0000_i1057" DrawAspect="Content" ObjectID="_1646119383" r:id="rId68"/>
        </w:objec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▲</w:t>
      </w:r>
      <w:proofErr w:type="spellStart"/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proofErr w:type="gramStart"/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6A95">
        <w:rPr>
          <w:rFonts w:ascii="Times New Roman" w:eastAsia="Times New Roman" w:hAnsi="Times New Roman" w:cs="Times New Roman"/>
          <w:sz w:val="28"/>
          <w:szCs w:val="28"/>
        </w:rPr>
        <w:t>рименим</w:t>
      </w:r>
      <w:proofErr w:type="spellEnd"/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разложение в степенной ряд элементарной функции: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840" w:dyaOrig="800">
          <v:shape id="_x0000_i1058" type="#_x0000_t75" style="width:192pt;height:39.45pt" o:ole="" o:bordertopcolor="this" o:borderleftcolor="this" o:borderbottomcolor="this" o:borderrightcolor="this">
            <v:imagedata r:id="rId6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646119384" r:id="rId70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, учтём, что</w:t>
      </w: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6A95" w:rsidRPr="00056A95" w:rsidRDefault="00056A95" w:rsidP="00056A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78"/>
          <w:sz w:val="28"/>
          <w:szCs w:val="28"/>
        </w:rPr>
        <w:object w:dxaOrig="6920" w:dyaOrig="1680">
          <v:shape id="_x0000_i1059" type="#_x0000_t75" style="width:345.45pt;height:84pt" o:ole="">
            <v:imagedata r:id="rId71" o:title=""/>
          </v:shape>
          <o:OLEObject Type="Embed" ProgID="Equation.DSMT4" ShapeID="_x0000_i1059" DrawAspect="Content" ObjectID="_1646119385" r:id="rId72"/>
        </w:object>
      </w:r>
    </w:p>
    <w:p w:rsidR="00056A95" w:rsidRPr="00056A95" w:rsidRDefault="00056A95" w:rsidP="00056A95">
      <w:pPr>
        <w:spacing w:after="0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cos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 xml:space="preserve"> = 1+</w:t>
      </w:r>
      <w:r w:rsidRPr="00056A95">
        <w:rPr>
          <w:rFonts w:ascii="Times New Roman" w:eastAsia="Times New Roman" w:hAnsi="Times New Roman" w:cs="Times New Roman"/>
          <w:i/>
          <w:position w:val="-28"/>
          <w:sz w:val="28"/>
          <w:szCs w:val="28"/>
          <w:lang w:val="en-US"/>
        </w:rPr>
        <w:object w:dxaOrig="1800" w:dyaOrig="700">
          <v:shape id="_x0000_i1060" type="#_x0000_t75" style="width:90pt;height:35.15pt" o:ole="">
            <v:imagedata r:id="rId73" o:title=""/>
          </v:shape>
          <o:OLEObject Type="Embed" ProgID="Equation.DSMT4" ShapeID="_x0000_i1060" DrawAspect="Content" ObjectID="_1646119386" r:id="rId74"/>
        </w:objec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 xml:space="preserve"> = +</w:t>
      </w:r>
      <w:r w:rsidRPr="00056A9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/>
        </w:rPr>
        <w:object w:dxaOrig="240" w:dyaOrig="200">
          <v:shape id="_x0000_i1061" type="#_x0000_t75" style="width:12pt;height:9.45pt" o:ole="">
            <v:imagedata r:id="rId75" o:title=""/>
          </v:shape>
          <o:OLEObject Type="Embed" ProgID="Equation.DSMT4" ShapeID="_x0000_i1061" DrawAspect="Content" ObjectID="_1646119387" r:id="rId76"/>
        </w:objec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Пример 4.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Разложить в ряд Тейлора функцию</w:t>
      </w:r>
      <w:r w:rsidRPr="00056A9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00" w:dyaOrig="400">
          <v:shape id="_x0000_i1062" type="#_x0000_t75" style="width:39.45pt;height:20.55pt" o:ole="">
            <v:imagedata r:id="rId77" o:title=""/>
          </v:shape>
          <o:OLEObject Type="Embed" ProgID="Equation.DSMT4" ShapeID="_x0000_i1062" DrawAspect="Content" ObjectID="_1646119388" r:id="rId78"/>
        </w:objec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>▲</w:t>
      </w:r>
      <w:r w:rsidRPr="00056A95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Применим разложение в степенной ряд элементарной функции: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159" w:dyaOrig="660">
          <v:shape id="_x0000_i1063" type="#_x0000_t75" style="width:157.7pt;height:33.45pt" o:ole="" o:bordertopcolor="this" o:borderleftcolor="this" o:borderbottomcolor="this" o:borderrightcolor="this">
            <v:imagedata r:id="rId7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3" DrawAspect="Content" ObjectID="_1646119389" r:id="rId80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56A95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280" w:dyaOrig="240">
          <v:shape id="_x0000_i1064" type="#_x0000_t75" style="width:63.45pt;height:12pt" o:ole="">
            <v:imagedata r:id="rId81" o:title=""/>
          </v:shape>
          <o:OLEObject Type="Embed" ProgID="Equation.DSMT4" ShapeID="_x0000_i1064" DrawAspect="Content" ObjectID="_1646119390" r:id="rId82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056A95" w:rsidRPr="00056A95" w:rsidRDefault="00056A95" w:rsidP="00056A95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Заменяем </w:t>
      </w:r>
      <w:r w:rsidRPr="00056A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56A95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999" w:dyaOrig="320">
          <v:shape id="_x0000_i1065" type="#_x0000_t75" style="width:50.55pt;height:15.45pt" o:ole="">
            <v:imagedata r:id="rId83" o:title=""/>
          </v:shape>
          <o:OLEObject Type="Embed" ProgID="Equation.DSMT4" ShapeID="_x0000_i1065" DrawAspect="Content" ObjectID="_1646119391" r:id="rId84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6A9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060" w:dyaOrig="660">
          <v:shape id="_x0000_i1066" type="#_x0000_t75" style="width:203.15pt;height:33.45pt" o:ole="">
            <v:imagedata r:id="rId85" o:title=""/>
          </v:shape>
          <o:OLEObject Type="Embed" ProgID="Equation.DSMT4" ShapeID="_x0000_i1066" DrawAspect="Content" ObjectID="_1646119392" r:id="rId86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,(</w:t>
      </w:r>
      <w:r w:rsidRPr="00056A95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280" w:dyaOrig="240">
          <v:shape id="_x0000_i1067" type="#_x0000_t75" style="width:63.45pt;height:12pt" o:ole="">
            <v:imagedata r:id="rId81" o:title=""/>
          </v:shape>
          <o:OLEObject Type="Embed" ProgID="Equation.DSMT4" ShapeID="_x0000_i1067" DrawAspect="Content" ObjectID="_1646119393" r:id="rId87"/>
        </w:object>
      </w:r>
      <w:r w:rsidRPr="00056A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6A95" w:rsidRDefault="00056A95" w:rsidP="00056A9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95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056A95">
        <w:rPr>
          <w:rFonts w:ascii="Times New Roman" w:eastAsia="Times New Roman" w:hAnsi="Times New Roman" w:cs="Times New Roman"/>
          <w:i/>
          <w:position w:val="-28"/>
          <w:sz w:val="28"/>
          <w:szCs w:val="28"/>
          <w:lang w:val="en-US"/>
        </w:rPr>
        <w:object w:dxaOrig="1939" w:dyaOrig="700">
          <v:shape id="_x0000_i1068" type="#_x0000_t75" style="width:96.85pt;height:35.15pt" o:ole="">
            <v:imagedata r:id="rId88" o:title=""/>
          </v:shape>
          <o:OLEObject Type="Embed" ProgID="Equation.DSMT4" ShapeID="_x0000_i1068" DrawAspect="Content" ObjectID="_1646119394" r:id="rId89"/>
        </w:objec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>, (</w:t>
      </w:r>
      <w:r w:rsidRPr="00056A9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/>
        </w:rPr>
        <w:object w:dxaOrig="1280" w:dyaOrig="240">
          <v:shape id="_x0000_i1069" type="#_x0000_t75" style="width:63.45pt;height:12pt" o:ole="">
            <v:imagedata r:id="rId81" o:title=""/>
          </v:shape>
          <o:OLEObject Type="Embed" ProgID="Equation.DSMT4" ShapeID="_x0000_i1069" DrawAspect="Content" ObjectID="_1646119395" r:id="rId90"/>
        </w:object>
      </w:r>
      <w:r w:rsidRPr="00056A9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56A95" w:rsidRDefault="00056A95" w:rsidP="00056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95" w:rsidRPr="00E5063E" w:rsidRDefault="00E5063E" w:rsidP="00056A9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506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1.3 </w:t>
      </w:r>
      <w:r w:rsidR="00056A95" w:rsidRPr="00E5063E">
        <w:rPr>
          <w:rFonts w:ascii="Times New Roman" w:hAnsi="Times New Roman" w:cs="Times New Roman"/>
          <w:b/>
          <w:color w:val="7030A0"/>
          <w:sz w:val="28"/>
          <w:szCs w:val="28"/>
        </w:rPr>
        <w:t>Приближённое вычисление определённого интеграла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 xml:space="preserve">а) Рассмотрим определённый интеграл </w:t>
      </w:r>
      <w:r w:rsidRPr="00056A95">
        <w:rPr>
          <w:rFonts w:ascii="Times New Roman" w:hAnsi="Times New Roman" w:cs="Times New Roman"/>
          <w:sz w:val="28"/>
          <w:szCs w:val="28"/>
        </w:rPr>
        <w:object w:dxaOrig="1020" w:dyaOrig="740">
          <v:shape id="_x0000_i1070" type="#_x0000_t75" style="width:51.45pt;height:36.85pt" o:ole="">
            <v:imagedata r:id="rId91" o:title=""/>
          </v:shape>
          <o:OLEObject Type="Embed" ProgID="Equation.DSMT4" ShapeID="_x0000_i1070" DrawAspect="Content" ObjectID="_1646119396" r:id="rId92"/>
        </w:object>
      </w:r>
      <w:r w:rsidRPr="00056A95">
        <w:rPr>
          <w:rFonts w:ascii="Times New Roman" w:hAnsi="Times New Roman" w:cs="Times New Roman"/>
          <w:sz w:val="28"/>
          <w:szCs w:val="28"/>
        </w:rPr>
        <w:t xml:space="preserve"> - «точное» интегрирование здесь невозможно, т.к. интеграл «</w:t>
      </w:r>
      <w:proofErr w:type="spellStart"/>
      <w:r w:rsidRPr="00056A95">
        <w:rPr>
          <w:rFonts w:ascii="Times New Roman" w:hAnsi="Times New Roman" w:cs="Times New Roman"/>
          <w:sz w:val="28"/>
          <w:szCs w:val="28"/>
        </w:rPr>
        <w:t>неберущийся</w:t>
      </w:r>
      <w:proofErr w:type="spellEnd"/>
      <w:r w:rsidRPr="00056A95">
        <w:rPr>
          <w:rFonts w:ascii="Times New Roman" w:hAnsi="Times New Roman" w:cs="Times New Roman"/>
          <w:sz w:val="28"/>
          <w:szCs w:val="28"/>
        </w:rPr>
        <w:t>».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>▲</w:t>
      </w:r>
      <w:proofErr w:type="spellStart"/>
      <w:r w:rsidRPr="00056A9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056A95">
        <w:rPr>
          <w:rFonts w:ascii="Times New Roman" w:hAnsi="Times New Roman" w:cs="Times New Roman"/>
          <w:b/>
          <w:sz w:val="28"/>
          <w:szCs w:val="28"/>
        </w:rPr>
        <w:t>.</w:t>
      </w:r>
      <w:r w:rsidRPr="00056A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56A95">
        <w:rPr>
          <w:rFonts w:ascii="Times New Roman" w:hAnsi="Times New Roman" w:cs="Times New Roman"/>
          <w:sz w:val="28"/>
          <w:szCs w:val="28"/>
        </w:rPr>
        <w:t xml:space="preserve"> разложении в степенной ряд элементарной функции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3379" w:dyaOrig="660">
          <v:shape id="_x0000_i1071" type="#_x0000_t75" style="width:168.85pt;height:33.45pt" o:ole="" o:bordertopcolor="this" o:borderleftcolor="this" o:borderbottomcolor="this" o:borderrightcolor="this">
            <v:imagedata r:id="rId9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1" DrawAspect="Content" ObjectID="_1646119397" r:id="rId94"/>
        </w:object>
      </w:r>
      <w:r w:rsidRPr="00056A95">
        <w:rPr>
          <w:rFonts w:ascii="Times New Roman" w:hAnsi="Times New Roman" w:cs="Times New Roman"/>
          <w:sz w:val="28"/>
          <w:szCs w:val="28"/>
        </w:rPr>
        <w:t xml:space="preserve">заменим </w:t>
      </w:r>
      <w:r w:rsidRPr="00056A95">
        <w:rPr>
          <w:rFonts w:ascii="Times New Roman" w:hAnsi="Times New Roman" w:cs="Times New Roman"/>
          <w:sz w:val="28"/>
          <w:szCs w:val="28"/>
        </w:rPr>
        <w:object w:dxaOrig="800" w:dyaOrig="220">
          <v:shape id="_x0000_i1072" type="#_x0000_t75" style="width:39.45pt;height:11.15pt" o:ole="">
            <v:imagedata r:id="rId95" o:title=""/>
          </v:shape>
          <o:OLEObject Type="Embed" ProgID="Equation.DSMT4" ShapeID="_x0000_i1072" DrawAspect="Content" ObjectID="_1646119398" r:id="rId96"/>
        </w:object>
      </w:r>
      <w:r w:rsidRPr="00056A95">
        <w:rPr>
          <w:rFonts w:ascii="Times New Roman" w:hAnsi="Times New Roman" w:cs="Times New Roman"/>
          <w:sz w:val="28"/>
          <w:szCs w:val="28"/>
        </w:rPr>
        <w:t>, тогда получим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3420" w:dyaOrig="660">
          <v:shape id="_x0000_i1073" type="#_x0000_t75" style="width:171.45pt;height:33.45pt" o:ole="">
            <v:imagedata r:id="rId97" o:title=""/>
          </v:shape>
          <o:OLEObject Type="Embed" ProgID="Equation.DSMT4" ShapeID="_x0000_i1073" DrawAspect="Content" ObjectID="_1646119399" r:id="rId98"/>
        </w:object>
      </w:r>
      <w:r w:rsidRPr="00056A95">
        <w:rPr>
          <w:rFonts w:ascii="Times New Roman" w:hAnsi="Times New Roman" w:cs="Times New Roman"/>
          <w:sz w:val="28"/>
          <w:szCs w:val="28"/>
        </w:rPr>
        <w:t>, теперь имеем подынтегральную функцию в виде: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5460" w:dyaOrig="840">
          <v:shape id="_x0000_i1074" type="#_x0000_t75" style="width:273.45pt;height:42pt" o:ole="">
            <v:imagedata r:id="rId99" o:title=""/>
          </v:shape>
          <o:OLEObject Type="Embed" ProgID="Equation.DSMT4" ShapeID="_x0000_i1074" DrawAspect="Content" ObjectID="_1646119400" r:id="rId100"/>
        </w:object>
      </w:r>
      <w:r w:rsidRPr="00056A95">
        <w:rPr>
          <w:rFonts w:ascii="Times New Roman" w:hAnsi="Times New Roman" w:cs="Times New Roman"/>
          <w:sz w:val="28"/>
          <w:szCs w:val="28"/>
        </w:rPr>
        <w:t>,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A95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056A95">
        <w:rPr>
          <w:rFonts w:ascii="Times New Roman" w:hAnsi="Times New Roman" w:cs="Times New Roman"/>
          <w:sz w:val="28"/>
          <w:szCs w:val="28"/>
        </w:rPr>
        <w:t xml:space="preserve"> интегрируя в интервале (0;1), принадлежащем интервалу сходимости ряда</w:t>
      </w:r>
      <w:proofErr w:type="gramStart"/>
      <w:r w:rsidRPr="00056A95">
        <w:rPr>
          <w:rFonts w:ascii="Times New Roman" w:hAnsi="Times New Roman" w:cs="Times New Roman"/>
          <w:sz w:val="28"/>
          <w:szCs w:val="28"/>
        </w:rPr>
        <w:object w:dxaOrig="940" w:dyaOrig="320">
          <v:shape id="_x0000_i1075" type="#_x0000_t75" style="width:47.15pt;height:15.45pt" o:ole="">
            <v:imagedata r:id="rId101" o:title=""/>
          </v:shape>
          <o:OLEObject Type="Embed" ProgID="Equation.DSMT4" ShapeID="_x0000_i1075" DrawAspect="Content" ObjectID="_1646119401" r:id="rId102"/>
        </w:object>
      </w:r>
      <w:r w:rsidRPr="00056A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A95">
        <w:rPr>
          <w:rFonts w:ascii="Times New Roman" w:hAnsi="Times New Roman" w:cs="Times New Roman"/>
          <w:sz w:val="28"/>
          <w:szCs w:val="28"/>
        </w:rPr>
        <w:t>получим: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6320" w:dyaOrig="900">
          <v:shape id="_x0000_i1076" type="#_x0000_t75" style="width:315.45pt;height:45.45pt" o:ole="">
            <v:imagedata r:id="rId103" o:title=""/>
          </v:shape>
          <o:OLEObject Type="Embed" ProgID="Equation.DSMT4" ShapeID="_x0000_i1076" DrawAspect="Content" ObjectID="_1646119402" r:id="rId104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>=</w:t>
      </w:r>
      <w:r w:rsidRPr="00056A95">
        <w:rPr>
          <w:rFonts w:ascii="Times New Roman" w:hAnsi="Times New Roman" w:cs="Times New Roman"/>
          <w:sz w:val="28"/>
          <w:szCs w:val="28"/>
        </w:rPr>
        <w:object w:dxaOrig="4360" w:dyaOrig="1120">
          <v:shape id="_x0000_i1077" type="#_x0000_t75" style="width:218.55pt;height:56.55pt" o:ole="">
            <v:imagedata r:id="rId105" o:title=""/>
          </v:shape>
          <o:OLEObject Type="Embed" ProgID="Equation.DSMT4" ShapeID="_x0000_i1077" DrawAspect="Content" ObjectID="_1646119403" r:id="rId106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>=</w:t>
      </w:r>
      <w:r w:rsidRPr="00056A95">
        <w:rPr>
          <w:rFonts w:ascii="Times New Roman" w:hAnsi="Times New Roman" w:cs="Times New Roman"/>
          <w:sz w:val="28"/>
          <w:szCs w:val="28"/>
        </w:rPr>
        <w:object w:dxaOrig="7680" w:dyaOrig="1040">
          <v:shape id="_x0000_i1078" type="#_x0000_t75" style="width:384pt;height:51.45pt" o:ole="">
            <v:imagedata r:id="rId107" o:title=""/>
          </v:shape>
          <o:OLEObject Type="Embed" ProgID="Equation.DSMT4" ShapeID="_x0000_i1078" DrawAspect="Content" ObjectID="_1646119404" r:id="rId108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1960" w:dyaOrig="279">
          <v:shape id="_x0000_i1079" type="#_x0000_t75" style="width:98.55pt;height:14.55pt" o:ole="">
            <v:imagedata r:id="rId109" o:title=""/>
          </v:shape>
          <o:OLEObject Type="Embed" ProgID="Equation.DSMT4" ShapeID="_x0000_i1079" DrawAspect="Content" ObjectID="_1646119405" r:id="rId110"/>
        </w:object>
      </w:r>
      <w:r w:rsidRPr="00056A95">
        <w:rPr>
          <w:rFonts w:ascii="Times New Roman" w:hAnsi="Times New Roman" w:cs="Times New Roman"/>
          <w:sz w:val="28"/>
          <w:szCs w:val="28"/>
        </w:rPr>
        <w:t>.</w:t>
      </w:r>
    </w:p>
    <w:p w:rsidR="00056A95" w:rsidRPr="00056A95" w:rsidRDefault="00056A95" w:rsidP="00056A95">
      <w:pPr>
        <w:rPr>
          <w:rFonts w:ascii="Times New Roman" w:hAnsi="Times New Roman" w:cs="Times New Roman"/>
          <w:i/>
          <w:sz w:val="28"/>
          <w:szCs w:val="28"/>
        </w:rPr>
      </w:pPr>
      <w:r w:rsidRPr="00056A9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056A95">
        <w:rPr>
          <w:rFonts w:ascii="Times New Roman" w:hAnsi="Times New Roman" w:cs="Times New Roman"/>
          <w:i/>
          <w:sz w:val="28"/>
          <w:szCs w:val="28"/>
        </w:rPr>
        <w:object w:dxaOrig="1020" w:dyaOrig="740">
          <v:shape id="_x0000_i1080" type="#_x0000_t75" style="width:51.45pt;height:36.85pt" o:ole="">
            <v:imagedata r:id="rId91" o:title=""/>
          </v:shape>
          <o:OLEObject Type="Embed" ProgID="Equation.DSMT4" ShapeID="_x0000_i1080" DrawAspect="Content" ObjectID="_1646119406" r:id="rId111"/>
        </w:object>
      </w:r>
      <w:r w:rsidRPr="00056A95">
        <w:rPr>
          <w:rFonts w:ascii="Times New Roman" w:hAnsi="Times New Roman" w:cs="Times New Roman"/>
          <w:i/>
          <w:sz w:val="28"/>
          <w:szCs w:val="28"/>
        </w:rPr>
        <w:object w:dxaOrig="920" w:dyaOrig="279">
          <v:shape id="_x0000_i1081" type="#_x0000_t75" style="width:45.45pt;height:14.55pt" o:ole="">
            <v:imagedata r:id="rId112" o:title=""/>
          </v:shape>
          <o:OLEObject Type="Embed" ProgID="Equation.DSMT4" ShapeID="_x0000_i1081" DrawAspect="Content" ObjectID="_1646119407" r:id="rId113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>б</w:t>
      </w:r>
      <w:r w:rsidRPr="00056A9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056A95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056A95">
        <w:rPr>
          <w:rFonts w:ascii="Times New Roman" w:hAnsi="Times New Roman" w:cs="Times New Roman"/>
          <w:sz w:val="28"/>
          <w:szCs w:val="28"/>
        </w:rPr>
        <w:object w:dxaOrig="1020" w:dyaOrig="620">
          <v:shape id="_x0000_i1082" type="#_x0000_t75" style="width:51.45pt;height:30.85pt" o:ole="">
            <v:imagedata r:id="rId114" o:title=""/>
          </v:shape>
          <o:OLEObject Type="Embed" ProgID="Equation.DSMT4" ShapeID="_x0000_i1082" DrawAspect="Content" ObjectID="_1646119408" r:id="rId115"/>
        </w:object>
      </w:r>
      <w:r w:rsidRPr="00056A95">
        <w:rPr>
          <w:rFonts w:ascii="Times New Roman" w:hAnsi="Times New Roman" w:cs="Times New Roman"/>
          <w:sz w:val="28"/>
          <w:szCs w:val="28"/>
        </w:rPr>
        <w:t xml:space="preserve">   с точностью до  0,01  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>▲</w:t>
      </w:r>
      <w:proofErr w:type="spellStart"/>
      <w:r w:rsidRPr="00056A9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056A95">
        <w:rPr>
          <w:rFonts w:ascii="Times New Roman" w:hAnsi="Times New Roman" w:cs="Times New Roman"/>
          <w:b/>
          <w:sz w:val="28"/>
          <w:szCs w:val="28"/>
        </w:rPr>
        <w:t>.</w:t>
      </w:r>
      <w:r w:rsidRPr="00056A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6A95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056A95">
        <w:rPr>
          <w:rFonts w:ascii="Times New Roman" w:hAnsi="Times New Roman" w:cs="Times New Roman"/>
          <w:sz w:val="28"/>
          <w:szCs w:val="28"/>
        </w:rPr>
        <w:t xml:space="preserve"> определённый интеграл можно вычислить только приближённо. Для этого подынтегральную функцию разложим в ряд  Тейлора: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5980" w:dyaOrig="3200">
          <v:shape id="_x0000_i1083" type="#_x0000_t75" style="width:299.15pt;height:159.45pt" o:ole="">
            <v:imagedata r:id="rId116" o:title=""/>
          </v:shape>
          <o:OLEObject Type="Embed" ProgID="Equation.DSMT4" ShapeID="_x0000_i1083" DrawAspect="Content" ObjectID="_1646119409" r:id="rId117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3700" w:dyaOrig="620">
          <v:shape id="_x0000_i1084" type="#_x0000_t75" style="width:185.15pt;height:30.85pt" o:ole="">
            <v:imagedata r:id="rId118" o:title=""/>
          </v:shape>
          <o:OLEObject Type="Embed" ProgID="Equation.DSMT4" ShapeID="_x0000_i1084" DrawAspect="Content" ObjectID="_1646119410" r:id="rId119"/>
        </w:objec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t xml:space="preserve">Ограничились двумя первыми членами этого </w:t>
      </w:r>
      <w:r w:rsidRPr="00056A95">
        <w:rPr>
          <w:rFonts w:ascii="Times New Roman" w:hAnsi="Times New Roman" w:cs="Times New Roman"/>
          <w:b/>
          <w:i/>
          <w:sz w:val="28"/>
          <w:szCs w:val="28"/>
        </w:rPr>
        <w:t>знакочередующегося ряда</w:t>
      </w:r>
      <w:r w:rsidRPr="00056A95">
        <w:rPr>
          <w:rFonts w:ascii="Times New Roman" w:hAnsi="Times New Roman" w:cs="Times New Roman"/>
          <w:sz w:val="28"/>
          <w:szCs w:val="28"/>
        </w:rPr>
        <w:t>, т.к. третий член ряда</w:t>
      </w:r>
    </w:p>
    <w:p w:rsidR="00056A95" w:rsidRPr="00056A95" w:rsidRDefault="00056A95" w:rsidP="00056A95">
      <w:pPr>
        <w:rPr>
          <w:rFonts w:ascii="Times New Roman" w:hAnsi="Times New Roman" w:cs="Times New Roman"/>
          <w:sz w:val="28"/>
          <w:szCs w:val="28"/>
        </w:rPr>
      </w:pPr>
      <w:r w:rsidRPr="00056A95">
        <w:rPr>
          <w:rFonts w:ascii="Times New Roman" w:hAnsi="Times New Roman" w:cs="Times New Roman"/>
          <w:sz w:val="28"/>
          <w:szCs w:val="28"/>
        </w:rPr>
        <w:object w:dxaOrig="2140" w:dyaOrig="620">
          <v:shape id="_x0000_i1085" type="#_x0000_t75" style="width:107.15pt;height:30.85pt" o:ole="">
            <v:imagedata r:id="rId120" o:title=""/>
          </v:shape>
          <o:OLEObject Type="Embed" ProgID="Equation.DSMT4" ShapeID="_x0000_i1085" DrawAspect="Content" ObjectID="_1646119411" r:id="rId121"/>
        </w:object>
      </w:r>
      <w:r w:rsidRPr="00056A95">
        <w:rPr>
          <w:rFonts w:ascii="Times New Roman" w:hAnsi="Times New Roman" w:cs="Times New Roman"/>
          <w:sz w:val="28"/>
          <w:szCs w:val="28"/>
        </w:rPr>
        <w:t xml:space="preserve"> а значит, нужная точность достигнута.</w:t>
      </w:r>
    </w:p>
    <w:p w:rsidR="00056A95" w:rsidRPr="00056A95" w:rsidRDefault="00056A95" w:rsidP="00056A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A9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056A95">
        <w:rPr>
          <w:rFonts w:ascii="Times New Roman" w:hAnsi="Times New Roman" w:cs="Times New Roman"/>
          <w:b/>
          <w:i/>
          <w:sz w:val="28"/>
          <w:szCs w:val="28"/>
        </w:rPr>
        <w:object w:dxaOrig="1020" w:dyaOrig="620">
          <v:shape id="_x0000_i1086" type="#_x0000_t75" style="width:51.45pt;height:30.85pt" o:ole="">
            <v:imagedata r:id="rId114" o:title=""/>
          </v:shape>
          <o:OLEObject Type="Embed" ProgID="Equation.DSMT4" ShapeID="_x0000_i1086" DrawAspect="Content" ObjectID="_1646119412" r:id="rId122"/>
        </w:object>
      </w:r>
      <w:r w:rsidRPr="00056A95">
        <w:rPr>
          <w:rFonts w:ascii="Times New Roman" w:hAnsi="Times New Roman" w:cs="Times New Roman"/>
          <w:i/>
          <w:sz w:val="28"/>
          <w:szCs w:val="28"/>
        </w:rPr>
        <w:object w:dxaOrig="740" w:dyaOrig="320">
          <v:shape id="_x0000_i1087" type="#_x0000_t75" style="width:36.85pt;height:15.45pt" o:ole="">
            <v:imagedata r:id="rId123" o:title=""/>
          </v:shape>
          <o:OLEObject Type="Embed" ProgID="Equation.DSMT4" ShapeID="_x0000_i1087" DrawAspect="Content" ObjectID="_1646119413" r:id="rId124"/>
        </w:object>
      </w:r>
      <w:r w:rsidRPr="00056A95">
        <w:rPr>
          <w:rFonts w:ascii="Times New Roman" w:hAnsi="Times New Roman" w:cs="Times New Roman"/>
          <w:i/>
          <w:sz w:val="28"/>
          <w:szCs w:val="28"/>
        </w:rPr>
        <w:t xml:space="preserve">, с точностью до  0,01  </w:t>
      </w:r>
    </w:p>
    <w:p w:rsidR="00056A95" w:rsidRDefault="00056A95" w:rsidP="00056A95">
      <w:pPr>
        <w:rPr>
          <w:rFonts w:ascii="Times New Roman" w:hAnsi="Times New Roman" w:cs="Times New Roman"/>
          <w:b/>
          <w:sz w:val="28"/>
          <w:szCs w:val="28"/>
        </w:rPr>
      </w:pPr>
    </w:p>
    <w:p w:rsidR="00E5063E" w:rsidRPr="00E5063E" w:rsidRDefault="00E5063E" w:rsidP="00056A9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506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Домашнее задание для самостоятельной работы:</w:t>
      </w:r>
    </w:p>
    <w:p w:rsidR="00E5063E" w:rsidRPr="00056A95" w:rsidRDefault="00E5063E" w:rsidP="00056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полный конспект пункта 1.3.</w:t>
      </w:r>
    </w:p>
    <w:p w:rsidR="00056A95" w:rsidRPr="00E5063E" w:rsidRDefault="00E5063E" w:rsidP="00056A95">
      <w:pPr>
        <w:rPr>
          <w:rFonts w:ascii="Times New Roman" w:hAnsi="Times New Roman" w:cs="Times New Roman"/>
          <w:b/>
          <w:sz w:val="28"/>
          <w:szCs w:val="28"/>
        </w:rPr>
      </w:pPr>
      <w:r w:rsidRPr="00E5063E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56A95" w:rsidRPr="00E5063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56A95" w:rsidRPr="00056A95" w:rsidRDefault="00E5063E" w:rsidP="00056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 Вычислить 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object w:dxaOrig="859" w:dyaOrig="520">
          <v:shape id="_x0000_i1088" type="#_x0000_t75" style="width:42.85pt;height:26.55pt" o:ole="">
            <v:imagedata r:id="rId125" o:title=""/>
          </v:shape>
          <o:OLEObject Type="Embed" ProgID="Equation.DSMT4" ShapeID="_x0000_i1088" DrawAspect="Content" ObjectID="_1646119414" r:id="rId126"/>
        </w:objec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 с точностью до 0,001.</w:t>
      </w:r>
    </w:p>
    <w:p w:rsidR="00056A95" w:rsidRPr="00056A95" w:rsidRDefault="00E5063E" w:rsidP="00056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 Вычислить 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object w:dxaOrig="1180" w:dyaOrig="660">
          <v:shape id="_x0000_i1089" type="#_x0000_t75" style="width:59.15pt;height:33.45pt" o:ole="">
            <v:imagedata r:id="rId127" o:title=""/>
          </v:shape>
          <o:OLEObject Type="Embed" ProgID="Equation.DSMT4" ShapeID="_x0000_i1089" DrawAspect="Content" ObjectID="_1646119415" r:id="rId128"/>
        </w:objec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 с точностью до 0,001.</w:t>
      </w:r>
    </w:p>
    <w:p w:rsidR="00056A95" w:rsidRPr="00056A95" w:rsidRDefault="00E5063E" w:rsidP="00056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Вычислить </w: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object w:dxaOrig="1840" w:dyaOrig="520">
          <v:shape id="_x0000_i1090" type="#_x0000_t75" style="width:92.55pt;height:26.55pt" o:ole="">
            <v:imagedata r:id="rId129" o:title=""/>
          </v:shape>
          <o:OLEObject Type="Embed" ProgID="Equation.DSMT4" ShapeID="_x0000_i1090" DrawAspect="Content" ObjectID="_1646119416" r:id="rId130"/>
        </w:object>
      </w:r>
      <w:r w:rsidR="00056A95" w:rsidRPr="00056A95">
        <w:rPr>
          <w:rFonts w:ascii="Times New Roman" w:hAnsi="Times New Roman" w:cs="Times New Roman"/>
          <w:b/>
          <w:sz w:val="28"/>
          <w:szCs w:val="28"/>
        </w:rPr>
        <w:t xml:space="preserve"> с точностью до 0,001.</w:t>
      </w:r>
    </w:p>
    <w:p w:rsidR="00056A95" w:rsidRDefault="00056A95" w:rsidP="00056A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6A95" w:rsidRPr="005D2450" w:rsidRDefault="00056A95" w:rsidP="00056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56A95" w:rsidRPr="000533E9" w:rsidRDefault="00056A95" w:rsidP="00056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Решения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практической работы 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>сдать в электронном формате</w:t>
      </w:r>
      <w:r w:rsidR="00E506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(фото)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.03.2020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а электронную почту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proofErr w:type="spellEnd"/>
      <w:r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proofErr w:type="spellEnd"/>
      <w:r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или отправить </w:t>
      </w:r>
      <w:r w:rsidRPr="00053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личным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сообщением в </w:t>
      </w:r>
      <w:proofErr w:type="spellStart"/>
      <w:r w:rsidRPr="000533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Watsapp</w:t>
      </w:r>
      <w:proofErr w:type="spellEnd"/>
      <w:r w:rsidRPr="000533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5063E" w:rsidRDefault="00E50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D" w:rsidRPr="00E5063E" w:rsidRDefault="00E5063E">
      <w:pPr>
        <w:rPr>
          <w:rFonts w:ascii="Times New Roman" w:hAnsi="Times New Roman" w:cs="Times New Roman"/>
          <w:b/>
          <w:sz w:val="28"/>
          <w:szCs w:val="28"/>
        </w:rPr>
      </w:pPr>
      <w:r w:rsidRPr="00E5063E">
        <w:rPr>
          <w:rFonts w:ascii="Times New Roman" w:hAnsi="Times New Roman" w:cs="Times New Roman"/>
          <w:b/>
          <w:sz w:val="28"/>
          <w:szCs w:val="28"/>
        </w:rPr>
        <w:t>ВНИМАНИЕ!!! Практическая работа не принимается без полного конспекта пункта 1.3.</w:t>
      </w:r>
    </w:p>
    <w:sectPr w:rsidR="00AB762D" w:rsidRPr="00E5063E" w:rsidSect="00A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5"/>
    <w:rsid w:val="00056A95"/>
    <w:rsid w:val="005A1B2E"/>
    <w:rsid w:val="00AB762D"/>
    <w:rsid w:val="00E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image" Target="media/image54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User22</cp:lastModifiedBy>
  <cp:revision>2</cp:revision>
  <dcterms:created xsi:type="dcterms:W3CDTF">2020-03-19T07:35:00Z</dcterms:created>
  <dcterms:modified xsi:type="dcterms:W3CDTF">2020-03-19T07:35:00Z</dcterms:modified>
</cp:coreProperties>
</file>