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4" w:rsidRPr="00C101C1" w:rsidRDefault="00207094" w:rsidP="00207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1C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01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207094" w:rsidRDefault="00207094" w:rsidP="0020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Группа ТМ</w:t>
      </w:r>
      <w:r w:rsidR="00A433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199-1</w:t>
      </w:r>
    </w:p>
    <w:p w:rsidR="00207094" w:rsidRDefault="00207094" w:rsidP="0020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207094" w:rsidRDefault="00207094" w:rsidP="0020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207094" w:rsidRDefault="00207094" w:rsidP="007662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10D" w:rsidRPr="007662D1" w:rsidRDefault="00CF57A5" w:rsidP="0020709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2D1">
        <w:rPr>
          <w:rFonts w:ascii="Times New Roman" w:hAnsi="Times New Roman" w:cs="Times New Roman"/>
          <w:b/>
          <w:sz w:val="32"/>
          <w:szCs w:val="32"/>
        </w:rPr>
        <w:t>Понятие первой помощи. Виды травм и первая помощь при них.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медицинская помощь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простых, целесо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мер по охране здоровья и жизни пострадавшего от травм или внезапных заболеваний. Первая помощь должна оказываться сразу же на месте про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исшествия, быстро и умело, еще до прихода врача или до транс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портировки пострадавшего в больницу. Каждый человек должен уметь оказать первую помощь по мере своих способностей и возможностей. Жизнь и здоровье пострадавшего человека обычно зависят от оказания первой помощи лицами без специального медицинского образования, в </w:t>
      </w:r>
      <w:hyperlink r:id="rId6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связи с этим необходимо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каждому гражданину были известны сущность, принципы, правила и последовательность оказания первой помощи. Это необходимо еще и потому, что бывают случаи, когда самому пострадавшему приходится оказывать себе первую помощь: речь идет о так называемой «самопомощи».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21.11.2011 № 323-ФЗ «Об основах охраны здоровья граждан Российской Федерации» утвержден следующий перечень состояний, при которых оказывается первая помощь: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сознания;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дыхания и кровообращения;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кровотечения;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инородные тела в </w:t>
      </w:r>
      <w:hyperlink r:id="rId7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верхних дыхательных путях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различных областей тела;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эффекты воздействия высоких температур, теплового излучения;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отморожение и другие эффекты воздействия низких температур;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Сущность первой помощи </w:t>
      </w: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заключается в прекращении дальнейшего воздействия травмирующих факторов, проведении простейших мероприятий и обеспечении скорейшей транспортировки пострадавшего в лечебное учреждение.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первой помощи следует руководствоваться следующими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принципами: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целесообразность;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быстрота;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обдуманность, решительность и спокойствие.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первой помощи необходимо придерживаться определенной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последовательности.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hyperlink r:id="rId8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особенно важно в тех случаях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пострадавший находится без сознания и внешне выглядит мертвым.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установить: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при которых произошла травма;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возникновения травмы;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возникновения травмы.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жизни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пульса на сонной артерии;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самостоятельного дыхания;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зрачка на свет (если открытый глаз пострадавшего заслонить рукой, а затем быстро отвести ее в сторону, то наблюдается сужение зрачка).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признаков жизни у пострадавшего следует немедленно приступить к оказанию первой помощи. Если в распоряжении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нет необходимых средств, то их ему должен помочь найти кто-либо иной, призванный на помощь.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оказания первой помощи необходимо принять меры по доставке пострадавшего в лечебное учреждение или вызвать скорую помощь.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травмах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Травма</w:t>
      </w:r>
      <w:r w:rsidR="00766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повреждение тканей, органов или всего организма человека, возникающее при внешних механических, термических, электрических, химических или иных воздействий.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открытые и закрытые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травмы.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открытых травмах повреждаются покровы организма, при закрытых - кожа и слизистые оболочки остаются целыми. </w:t>
      </w:r>
      <w:proofErr w:type="gramEnd"/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часто встречающимся видам травм относятся: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раны;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сотрясения и ушибы головного мозга;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переломы;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травмы. 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характеризующееся нарушением целостности кожных покровов, слизистых оболочек, сопровождающееся кровотечением, зиянием.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повреждения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бывают: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-поверхностные (повреждаются кожа и слизистая оболочка);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повреждением сосудов, нервов, костей);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проникающие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брюшную полость, грудную клетку, череп).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9" w:history="1">
        <w:r w:rsidRPr="007662D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зависимости от степени тяжести</w:t>
        </w:r>
      </w:hyperlink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ранения делятся на следующие группы: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– рваные раны, растяжения.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тяжести – вывихи, переломы пальцев. </w:t>
      </w:r>
    </w:p>
    <w:p w:rsidR="004737ED" w:rsidRPr="004737ED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– сотрясение мозга, переломы бедра, сильное кровотечение.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механизму нанесения, характеру ранящего предмета:</w:t>
      </w:r>
    </w:p>
    <w:p w:rsidR="007662D1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Резанные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нанесенные острым предметом, чаще всего ножом, бритвой, стеклом и т.д. они характеризуются острыми краями и умеренно или сильно кровоточат;</w:t>
      </w:r>
    </w:p>
    <w:p w:rsidR="00AC536C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Рубленные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наносятся опускающимся предметом с острыми краями, по своему внешнему виду напоминают резанные раны, но отличаются большей глубиной; </w:t>
      </w:r>
    </w:p>
    <w:p w:rsidR="00AC536C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Колотые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наносятся ножом, гвоздем, вилами или любым острым предметом, это узкие и глубокие раны; 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Ушибленные раны –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под действием давления, при ударе тупым предметом, при падении или сдавливании тела, края раны не ровные, кровотечение слабое;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возникают в результате разрыва кожи при ее натяжении, края таких ран не ровные, кровотечение слабое, отмечается значительная болезненность;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Укушенные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внешнему виду напоминают ушибленные или рваные раны, нередко вместе со слюной бешеных животных </w:t>
      </w:r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0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них попадает инфекция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Огнестрельные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обуславливаются пулями и осколками снарядов. Эти раны характеризуются наличием небольшого округлого входного отверстия, место входа пули, и большого выходного отверстия, место выхода пули из тела. Эти раны подразделяют, с одной стороны, на сквозные, слепые и касательные, с другой – на пулевые, осколочные, ранения дробью и минно-взрывные травмы.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Скальпированные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бывают только на голове.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 раны</w:t>
      </w:r>
      <w:r w:rsidR="009E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боль, кровотечение, зияние (расхождение краёв), нарушение функции повреждённой части тела. 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Осложнения ран: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кровотечение, шок, инфицирование раны.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 при ранениях.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АСЕПТИКА</w:t>
      </w:r>
      <w:r w:rsidR="009E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мероприятия, направленные на предупреждение попадания микробов в рану. Основной принцип асептики гласит: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приходит в соприкосновение с раной должно быть свободно от бактерий, т.е. должно быть стерильно. Оказание первой помощи при ранениях должно осуществляться с максимально возможным соблюдением асептики.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первую доврачебную помощь при ранении, необходимо строго соблюдать следующие правила.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промывать рану водой, спиртом, йодом, засыпать ее порошком и смазывать мазями, так как это </w:t>
      </w:r>
      <w:hyperlink r:id="rId11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препятствует заживлению раны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вызывает нагноение и способствует занесению в рану грязи с поверхности кожи;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удалять из раны песок, землю и т.п., т.е. убирать самим все, что загрязняет рану;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наложении перевязочного материала касаться руками той части перевязочного пакета, которая должна быть наложена непосредственно на рану;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удалять из раны сгустки крови, остатки одежды и т.п., так как это </w:t>
      </w:r>
      <w:hyperlink r:id="rId12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может вызвать сильное кровотечение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накладывать вату непосредственно на рану;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касаться поверхности раны (ожоговой поверхности) руками, так как на коже рук особенно много микробов.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Надо: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перевязку раны производить по возможности чистыми, вымытыми руками;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осторожно снять грязь с кожи вокруг раны;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перед наложением повязки кожу вокруг раны протереть водкой (спиртом, одеколоном) в направлении от раны, а затем смазать ее йодной настойкой;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вскрыть имеющийся в аптечке перевязочный пакет в соответствии </w:t>
      </w:r>
      <w:hyperlink r:id="rId13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указанием на его обертке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737ED" w:rsidRPr="004737ED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перевязочного пакета не оказалось, для перевязки можно использовать чистый платок, ткань и т. п. На то место ткани, которое накладывается непосредственно на рану, накапать йод, чтобы получить пятно размером больше раны, а затем положить ткань на рану;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попадании в рану кусочков дерева, обрывков одежды, земли и т.п. вынимать их можно лишь в том случае, если они находятся на поверхности раны.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первой помощи при ранении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остановить кровотечение,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предохранить рану от загрязнения,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покой по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врежденной конечности.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пострадавшего в ЛПУ.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раны от загрязнения и заражения микробами лучше всего достигается наложением повязки. Для этого используются марля и вата,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гигроскопичностью. </w:t>
      </w:r>
      <w:r w:rsidRPr="00473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Сильное кровотечение (на конечности) останавливают наложением давящей повязки или кровоостанавливающего жгута.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повязки необходимо соблюдать следующие правила: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наложить повязку, на рану накладывают марлевые салфетки (одну или несколько, в зависимости от величины раны), после чего рану бинтуют;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бинтуемая часть конечности должна находиться в положении, </w:t>
      </w:r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4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каком она будет находиться после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наложения повязки;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бинта производят слева направо, круговыми ходами;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 берут в правую руку, свободный конец его захватывают большим и указательным пальцами левой руки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производят от периферии к центру (снизу вверх);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 2-3 закрепляющих круговых туров, которые накладываются на самую узкую неподвижную область тела около раны;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последующий оборот бинта должен перекрывать предыдущий на половину или 2/3 его ширины;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бинт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раскатывают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его головки от поверхности тела, что обеспечивает равномерное натяжение бинта на всем протяжении повязки;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2-3 круговыми турами;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узел, которым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 конец не должен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проекции раны, на затылочной и височной области, на спине, на подошвенной поверхности стопы, на ладонной поверхности кисти.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помощь при проникающих ранениях грудной и брюшной полости, черепа.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Специфическими случаями являются проникающие ранения грудной и брюшной полости, черепа.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грудной полости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угроза остановки дыхания и летального исхода для пострадавшего вследствие асфиксии (удушья). В результате проникающего ранения в грудную полость выравнивается внешнее атмосферное и внутрибрюшное давление. При попытке пострадавшего вдохнуть воздух попадает в </w:t>
      </w:r>
      <w:hyperlink r:id="rId15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грудную полость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легкие не расправляются. В таких случаях пострадавшему необходимо срочно выдохнуть, зажать его рану рукой и заклеить любым подручным материалом (скотчем, упаковкой для стерильного пакета, полиэтиленовым пакетом).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следует резко нажать на грудную клетку для имитации выдоха, после чего заклеить рану. В случае необходимости следует выполнить искусственное дыхание.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брюшной полости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закрыть рану стерильной бинтовой повязкой. Если внутренние органы выпали наружу, их нельзя заправлять в брюшную полость, а нужно аккуратно прибинтовать к туловищу.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Пострадавшим </w:t>
      </w:r>
      <w:hyperlink r:id="rId16" w:history="1">
        <w:r w:rsidRPr="009E389A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lang w:eastAsia="ru-RU"/>
          </w:rPr>
          <w:t>с проникающими ранениями грудной и</w:t>
        </w:r>
      </w:hyperlink>
      <w:r w:rsidRPr="00473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особенно брюшной полости нельзя давать пить!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черепа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удалить осколки торчащих костей или посторонних предметов, а рану плотно забинтовать. В качестве перевязочного материала лучше всего использовать стандартные перевязочные пакеты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наложения повязок различных типов.</w:t>
      </w:r>
    </w:p>
    <w:p w:rsidR="009E389A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простая повязка —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круговая.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накладывается на запястье, нижнюю часть голени, лоб и т. д. Бинт при круговой повязке накладывается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чтобы каждый его последующий оборот полностью закрывал предыдущий.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Спиральную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 применяют 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конечностей. Начинают накладывать спиральную повязку, так же как и круговую, делая на одном месте два-три оборота бинта для того, чтобы закрепить его. Причем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начинают бинтовать с наиболее тонкой части конечности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бинтуют по спирали вверх. 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спирали, для того чтобы бинт прилегал плотно, не образуя карманов, после одного-двух оборотов его перевертывают. По окончании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бинтования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бинт закрепляют булавкой или разрезают его конец по длине и завязывают.</w:t>
      </w:r>
    </w:p>
    <w:p w:rsidR="009E389A" w:rsidRDefault="004737ED" w:rsidP="009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область локтевого, коленного сустава накладывается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черепашья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(сходящаяся и расходящаяся) повязка.</w:t>
      </w:r>
    </w:p>
    <w:p w:rsidR="00E441A2" w:rsidRDefault="004737ED" w:rsidP="00E4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волосистую часть головы накладывают повязку в виде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«чепца»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Кусок бинта длиной примерно 0,5 метра кладут на темя, его концы (завязки) опускают вниз впереди ушных раковин. Делают 2 — 3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фиксирующих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вокруг головы. Далее натягивают вниз и несколько в стороны концы завязок, оборачивают бинт вокруг них справа и слева по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переменно и ведут его через затылочную, лобную и теменную</w:t>
      </w:r>
      <w:r w:rsidR="00E4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пока не закроют всю волосистую часть головы. Концы завязок закрепляют узлом под подбородком.</w:t>
      </w:r>
    </w:p>
    <w:p w:rsidR="00E441A2" w:rsidRDefault="004737ED" w:rsidP="00E4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правый глаз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с закрепляющих оборотов бинта против часовой стрелки вокруг головы, далее через затылок бинт ведут под правым ухом на правый глаз. Затем ходы чередуют: один — через глаз, другой — вокруг головы. При наложении повязки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левый глаз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закрепляющие ходы вокруг головы делают по часовой стрелке, далее через затылок под левое ухо и на левый глаз.</w:t>
      </w:r>
    </w:p>
    <w:p w:rsidR="00E441A2" w:rsidRDefault="004737ED" w:rsidP="00E4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наложении повязки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оба глаза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закрепляющих ходов чередуют ходы через затылок на правый глаз, а затем на левый.</w:t>
      </w:r>
    </w:p>
    <w:p w:rsidR="00E441A2" w:rsidRDefault="004737ED" w:rsidP="00E4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нос, губы, подбородок, затылок и лоб, а также на все лицо удобно накладывать </w:t>
      </w:r>
      <w:proofErr w:type="spellStart"/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пращевидную</w:t>
      </w:r>
      <w:proofErr w:type="spellEnd"/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повязку. Для ее приготовления берут кусок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широкого бинта длиной около 1 метра и </w:t>
      </w:r>
      <w:hyperlink r:id="rId17" w:history="1">
        <w:r w:rsidRPr="00E44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каждого конца разрезают по длине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 целой среднюю часть. При небольших ранах вместо повязки можно применять наклейку. На рану накладывают стерильную салфетку, затем неразрезанную часть повязки, концы которой перекрещивают и завязывают сзади.</w:t>
      </w:r>
    </w:p>
    <w:p w:rsidR="004737ED" w:rsidRPr="004737ED" w:rsidRDefault="004737ED" w:rsidP="00E4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расположенной на груди или спине, применяют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спиральную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кругообразную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повязку.</w:t>
      </w:r>
    </w:p>
    <w:p w:rsidR="00E441A2" w:rsidRDefault="004737ED" w:rsidP="00766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9B782" wp14:editId="3441BCF6">
            <wp:extent cx="4290060" cy="1737360"/>
            <wp:effectExtent l="0" t="0" r="0" b="0"/>
            <wp:docPr id="3" name="Рисунок 3" descr="http://zodorov.ru/4-ponyatie-pervoj-pomoshi-travmi-ih-vidi-pervaya-pomoshe-pri-r/22841_html_m4d945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dorov.ru/4-ponyatie-pervoj-pomoshi-travmi-ih-vidi-pervaya-pomoshe-pri-r/22841_html_m4d94532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AEED3" wp14:editId="2DA8FD1B">
            <wp:extent cx="3848100" cy="1493520"/>
            <wp:effectExtent l="0" t="0" r="0" b="0"/>
            <wp:docPr id="2" name="Рисунок 2" descr="http://zodorov.ru/4-ponyatie-pervoj-pomoshi-travmi-ih-vidi-pervaya-pomoshe-pri-r/22841_html_m34ba3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4-ponyatie-pervoj-pomoshi-travmi-ih-vidi-pervaya-pomoshe-pri-r/22841_html_m34ba3d6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2B03A" wp14:editId="4D2F7C7B">
            <wp:extent cx="4046220" cy="2080260"/>
            <wp:effectExtent l="0" t="0" r="0" b="0"/>
            <wp:docPr id="1" name="Рисунок 1" descr="http://zodorov.ru/4-ponyatie-pervoj-pomoshi-travmi-ih-vidi-pervaya-pomoshe-pri-r/22841_html_636c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4-ponyatie-pervoj-pomoshi-travmi-ih-vidi-pervaya-pomoshe-pri-r/22841_html_636c27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наложении повязки пострадавшего следует усадить или уложить, потому что даже при небольших повреждени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 под влиянием нервного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возбуждения, боли может наступить кратковременная потеря сознания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бморок.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ED" w:rsidRPr="004737ED" w:rsidRDefault="00A43313" w:rsidP="00473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21" w:history="1">
        <w:r w:rsidR="004737ED" w:rsidRPr="00E441A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Вопросы для самоконтроля</w:t>
        </w:r>
      </w:hyperlink>
      <w:r w:rsidR="004737ED" w:rsidRPr="004737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должна оказываться первая помощь?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сущность первой помощи?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принципами следует руководствоваться при оказании первой помощи?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установить при первом осмотре пострадавшего?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основные признаки жизни?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ран различают?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2" w:history="1">
        <w:r w:rsidRPr="00E44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чем заключается первая помощь при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ранении?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следует соблюдать при наложении повязки?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основные типы повязок вам известны? </w:t>
      </w:r>
    </w:p>
    <w:p w:rsidR="004737ED" w:rsidRPr="004737ED" w:rsidRDefault="004737ED" w:rsidP="004737E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могут применяться крестообразная и колосовидная повязки? </w:t>
      </w:r>
    </w:p>
    <w:p w:rsidR="00207094" w:rsidRPr="0081096B" w:rsidRDefault="00207094" w:rsidP="0081096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Задание:  прочитать лекцию, написать краткий конспект и ответить на контрольные вопросы. Ответы  на вопросы отправлять на электронную почту </w:t>
      </w:r>
      <w:hyperlink r:id="rId23" w:history="1">
        <w:r w:rsidRPr="008109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81096B">
          <w:rPr>
            <w:rStyle w:val="a4"/>
            <w:rFonts w:ascii="Times New Roman" w:hAnsi="Times New Roman" w:cs="Times New Roman"/>
            <w:b/>
            <w:sz w:val="28"/>
            <w:szCs w:val="28"/>
          </w:rPr>
          <w:t>_58@</w:t>
        </w:r>
        <w:r w:rsidRPr="008109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1096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09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Просьба друг у друга не списывать буду снижать оценки.</w:t>
      </w:r>
    </w:p>
    <w:p w:rsidR="00207094" w:rsidRPr="00054AD1" w:rsidRDefault="00207094" w:rsidP="007C02F7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4737ED" w:rsidRPr="004737ED" w:rsidRDefault="004737ED" w:rsidP="00473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7ED" w:rsidRPr="0047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B98"/>
    <w:multiLevelType w:val="multilevel"/>
    <w:tmpl w:val="B85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E06"/>
    <w:multiLevelType w:val="multilevel"/>
    <w:tmpl w:val="2CD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B1E36"/>
    <w:multiLevelType w:val="multilevel"/>
    <w:tmpl w:val="87B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C7C52"/>
    <w:multiLevelType w:val="multilevel"/>
    <w:tmpl w:val="5D14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02B0B"/>
    <w:multiLevelType w:val="multilevel"/>
    <w:tmpl w:val="ECC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DF"/>
    <w:rsid w:val="00207094"/>
    <w:rsid w:val="004737ED"/>
    <w:rsid w:val="004C4EDF"/>
    <w:rsid w:val="007662D1"/>
    <w:rsid w:val="007C02F7"/>
    <w:rsid w:val="0081096B"/>
    <w:rsid w:val="009E389A"/>
    <w:rsid w:val="00A43313"/>
    <w:rsid w:val="00AC536C"/>
    <w:rsid w:val="00B6210D"/>
    <w:rsid w:val="00CF57A5"/>
    <w:rsid w:val="00E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kursovaya-rabota-soderjanie-harakteristika-fitogormonov.html" TargetMode="External"/><Relationship Id="rId13" Type="http://schemas.openxmlformats.org/officeDocument/2006/relationships/hyperlink" Target="http://zodorov.ru/prilojenie-13-perechene-grupp-zabolevanij-ksg-s-ukazaniem-koef.html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://zodorov.ru/testi-dlya-samokontrolya-voprosi-dlya-samokontrolya.html" TargetMode="External"/><Relationship Id="rId7" Type="http://schemas.openxmlformats.org/officeDocument/2006/relationships/hyperlink" Target="http://zodorov.ru/vosstanovlenie-i-podderjanie-prohodimosti-dihatelenih-putej-pr.html" TargetMode="External"/><Relationship Id="rId12" Type="http://schemas.openxmlformats.org/officeDocument/2006/relationships/hyperlink" Target="http://zodorov.ru/tema-1-pervaya-dovrachebnaya-pomoshe-pri-krovotechenii.html" TargetMode="External"/><Relationship Id="rId17" Type="http://schemas.openxmlformats.org/officeDocument/2006/relationships/hyperlink" Target="http://zodorov.ru/kassiya-ostrolistnaya-senn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odorov.ru/osobennosti-hirurgicheskoj-taktiki-u-postradavshih-s-sochetann.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zodorov.ru/programma-disciplini-po-discipline-osnovi-mikrobiologii-po-nap.html" TargetMode="External"/><Relationship Id="rId11" Type="http://schemas.openxmlformats.org/officeDocument/2006/relationships/hyperlink" Target="http://zodorov.ru/rani-okazanie-pervoj-medicinskoj-i-dovrachebnoj-pomoshi-perva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odorov.ru/kombinirovannie-i-sochetannie-povrejdeniya-chlo.html" TargetMode="External"/><Relationship Id="rId23" Type="http://schemas.openxmlformats.org/officeDocument/2006/relationships/hyperlink" Target="mailto:enzhe_58@mail.ru" TargetMode="External"/><Relationship Id="rId10" Type="http://schemas.openxmlformats.org/officeDocument/2006/relationships/hyperlink" Target="http://zodorov.ru/vich-infekciyaspid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zodorov.ru/instrukciya-7-po-okazaniyu-pervoj-pomoshi-postradavshim-pri-dt.html" TargetMode="External"/><Relationship Id="rId14" Type="http://schemas.openxmlformats.org/officeDocument/2006/relationships/hyperlink" Target="http://zodorov.ru/testovie-zadaniya-po-discipline-akusherstvo-i-ginekologiya-spe-v2.html" TargetMode="External"/><Relationship Id="rId22" Type="http://schemas.openxmlformats.org/officeDocument/2006/relationships/hyperlink" Target="http://zodorov.ru/pervaya-pomoshe-pri-pereohlajdenii-i-obmorojen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2020-03-24T11:58:00Z</dcterms:created>
  <dcterms:modified xsi:type="dcterms:W3CDTF">2020-03-24T11:58:00Z</dcterms:modified>
</cp:coreProperties>
</file>