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909" w:rsidRPr="001241E8" w:rsidRDefault="00DF7909" w:rsidP="001241E8">
      <w:pPr>
        <w:ind w:firstLine="0"/>
        <w:jc w:val="both"/>
        <w:rPr>
          <w:rFonts w:eastAsia="Times New Roman"/>
          <w:i/>
          <w:szCs w:val="24"/>
          <w:u w:val="single"/>
          <w:lang w:eastAsia="ru-RU"/>
        </w:rPr>
      </w:pPr>
      <w:r>
        <w:rPr>
          <w:rFonts w:eastAsia="Times New Roman"/>
          <w:b/>
          <w:szCs w:val="24"/>
          <w:lang w:eastAsia="ru-RU"/>
        </w:rPr>
        <w:t>Специальность:</w:t>
      </w:r>
      <w:r w:rsidR="001241E8">
        <w:rPr>
          <w:rFonts w:eastAsia="Times New Roman"/>
          <w:b/>
          <w:szCs w:val="24"/>
          <w:lang w:eastAsia="ru-RU"/>
        </w:rPr>
        <w:t xml:space="preserve"> </w:t>
      </w:r>
      <w:r w:rsidR="001241E8" w:rsidRPr="001241E8">
        <w:rPr>
          <w:rFonts w:eastAsia="Times New Roman"/>
          <w:i/>
          <w:szCs w:val="24"/>
          <w:u w:val="single"/>
          <w:lang w:eastAsia="ru-RU"/>
        </w:rPr>
        <w:t>23.02.03 Техническое обслуживание и ремонт автомобильного транспорта</w:t>
      </w:r>
    </w:p>
    <w:p w:rsidR="001241E8" w:rsidRDefault="001241E8" w:rsidP="001241E8">
      <w:pPr>
        <w:ind w:firstLine="0"/>
        <w:jc w:val="both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Курс: </w:t>
      </w:r>
      <w:r>
        <w:rPr>
          <w:rFonts w:eastAsia="Times New Roman"/>
          <w:i/>
          <w:szCs w:val="24"/>
          <w:u w:val="single"/>
          <w:lang w:val="en-US" w:eastAsia="ru-RU"/>
        </w:rPr>
        <w:t>I</w:t>
      </w:r>
    </w:p>
    <w:p w:rsidR="00DF7909" w:rsidRPr="001241E8" w:rsidRDefault="001241E8" w:rsidP="001241E8">
      <w:pPr>
        <w:ind w:firstLine="0"/>
        <w:jc w:val="both"/>
        <w:rPr>
          <w:rFonts w:eastAsia="Times New Roman"/>
          <w:i/>
          <w:szCs w:val="24"/>
          <w:u w:val="single"/>
          <w:lang w:eastAsia="ru-RU"/>
        </w:rPr>
      </w:pPr>
      <w:r>
        <w:rPr>
          <w:rFonts w:eastAsia="Times New Roman"/>
          <w:b/>
          <w:szCs w:val="24"/>
          <w:lang w:eastAsia="ru-RU"/>
        </w:rPr>
        <w:t>Г</w:t>
      </w:r>
      <w:r w:rsidR="003836AF">
        <w:rPr>
          <w:rFonts w:eastAsia="Times New Roman"/>
          <w:b/>
          <w:szCs w:val="24"/>
          <w:lang w:eastAsia="ru-RU"/>
        </w:rPr>
        <w:t>рупп</w:t>
      </w:r>
      <w:proofErr w:type="gramStart"/>
      <w:r w:rsidR="003836AF">
        <w:rPr>
          <w:rFonts w:eastAsia="Times New Roman"/>
          <w:b/>
          <w:szCs w:val="24"/>
          <w:lang w:eastAsia="ru-RU"/>
        </w:rPr>
        <w:t>а</w:t>
      </w:r>
      <w:r w:rsidR="00DF7909">
        <w:rPr>
          <w:rFonts w:eastAsia="Times New Roman"/>
          <w:b/>
          <w:szCs w:val="24"/>
          <w:lang w:eastAsia="ru-RU"/>
        </w:rPr>
        <w:t>(</w:t>
      </w:r>
      <w:proofErr w:type="gramEnd"/>
      <w:r w:rsidR="00DF7909">
        <w:rPr>
          <w:rFonts w:eastAsia="Times New Roman"/>
          <w:b/>
          <w:szCs w:val="24"/>
          <w:lang w:eastAsia="ru-RU"/>
        </w:rPr>
        <w:t>ы</w:t>
      </w:r>
      <w:r>
        <w:rPr>
          <w:rFonts w:eastAsia="Times New Roman"/>
          <w:b/>
          <w:szCs w:val="24"/>
          <w:lang w:eastAsia="ru-RU"/>
        </w:rPr>
        <w:t>)</w:t>
      </w:r>
      <w:r w:rsidRPr="001241E8">
        <w:rPr>
          <w:rFonts w:eastAsia="Times New Roman"/>
          <w:b/>
          <w:szCs w:val="24"/>
          <w:lang w:eastAsia="ru-RU"/>
        </w:rPr>
        <w:t xml:space="preserve"> </w:t>
      </w:r>
      <w:r>
        <w:rPr>
          <w:rFonts w:eastAsia="Times New Roman"/>
          <w:b/>
          <w:szCs w:val="24"/>
          <w:lang w:eastAsia="ru-RU"/>
        </w:rPr>
        <w:t xml:space="preserve"> </w:t>
      </w:r>
      <w:r w:rsidR="00A92AB0">
        <w:rPr>
          <w:rFonts w:eastAsia="Times New Roman"/>
          <w:i/>
          <w:szCs w:val="24"/>
          <w:u w:val="single"/>
          <w:lang w:eastAsia="ru-RU"/>
        </w:rPr>
        <w:t>ТМ 1</w:t>
      </w:r>
      <w:r w:rsidR="00B773B4">
        <w:rPr>
          <w:rFonts w:eastAsia="Times New Roman"/>
          <w:i/>
          <w:szCs w:val="24"/>
          <w:u w:val="single"/>
          <w:lang w:eastAsia="ru-RU"/>
        </w:rPr>
        <w:t>79</w:t>
      </w:r>
      <w:r w:rsidR="00A92AB0">
        <w:rPr>
          <w:rFonts w:eastAsia="Times New Roman"/>
          <w:i/>
          <w:szCs w:val="24"/>
          <w:u w:val="single"/>
          <w:lang w:eastAsia="ru-RU"/>
        </w:rPr>
        <w:t>-1</w:t>
      </w:r>
    </w:p>
    <w:p w:rsidR="00DF7909" w:rsidRPr="001241E8" w:rsidRDefault="00DF7909" w:rsidP="001241E8">
      <w:pPr>
        <w:ind w:firstLine="0"/>
        <w:jc w:val="both"/>
        <w:rPr>
          <w:rFonts w:eastAsia="Times New Roman"/>
          <w:i/>
          <w:szCs w:val="24"/>
          <w:u w:val="single"/>
          <w:lang w:eastAsia="ru-RU"/>
        </w:rPr>
      </w:pPr>
      <w:r>
        <w:rPr>
          <w:rFonts w:eastAsia="Times New Roman"/>
          <w:b/>
          <w:szCs w:val="24"/>
          <w:lang w:eastAsia="ru-RU"/>
        </w:rPr>
        <w:t>Дисциплина (МДК</w:t>
      </w:r>
      <w:proofErr w:type="gramStart"/>
      <w:r w:rsidR="00B773B4">
        <w:rPr>
          <w:rFonts w:eastAsia="Times New Roman"/>
          <w:b/>
          <w:szCs w:val="24"/>
          <w:lang w:eastAsia="ru-RU"/>
        </w:rPr>
        <w:t>)М</w:t>
      </w:r>
      <w:proofErr w:type="gramEnd"/>
      <w:r w:rsidR="00B773B4">
        <w:rPr>
          <w:rFonts w:eastAsia="Times New Roman"/>
          <w:b/>
          <w:szCs w:val="24"/>
          <w:lang w:eastAsia="ru-RU"/>
        </w:rPr>
        <w:t xml:space="preserve">ДК01.02 </w:t>
      </w:r>
      <w:r w:rsidR="00B773B4" w:rsidRPr="00B773B4">
        <w:rPr>
          <w:rFonts w:eastAsia="Times New Roman"/>
          <w:b/>
          <w:szCs w:val="24"/>
          <w:lang w:eastAsia="ru-RU"/>
        </w:rPr>
        <w:t>Техническое обслуживание и ремонт автомобильного транспорта</w:t>
      </w:r>
      <w:r w:rsidR="00B773B4">
        <w:rPr>
          <w:rFonts w:eastAsia="Times New Roman"/>
          <w:b/>
          <w:szCs w:val="24"/>
          <w:lang w:eastAsia="ru-RU"/>
        </w:rPr>
        <w:t>.</w:t>
      </w:r>
      <w:r w:rsidR="00B773B4" w:rsidRPr="00B773B4">
        <w:t xml:space="preserve"> </w:t>
      </w:r>
      <w:r w:rsidR="00B773B4" w:rsidRPr="00B773B4">
        <w:rPr>
          <w:rFonts w:eastAsia="Times New Roman"/>
          <w:b/>
          <w:szCs w:val="24"/>
          <w:lang w:eastAsia="ru-RU"/>
        </w:rPr>
        <w:t>Раздел 5. Технологии и орган</w:t>
      </w:r>
      <w:r w:rsidR="00B773B4">
        <w:rPr>
          <w:rFonts w:eastAsia="Times New Roman"/>
          <w:b/>
          <w:szCs w:val="24"/>
          <w:lang w:eastAsia="ru-RU"/>
        </w:rPr>
        <w:t>изация авторемонтного производ</w:t>
      </w:r>
      <w:r w:rsidR="00B773B4" w:rsidRPr="00B773B4">
        <w:rPr>
          <w:rFonts w:eastAsia="Times New Roman"/>
          <w:b/>
          <w:szCs w:val="24"/>
          <w:lang w:eastAsia="ru-RU"/>
        </w:rPr>
        <w:t>ства</w:t>
      </w:r>
    </w:p>
    <w:p w:rsidR="00DF7909" w:rsidRDefault="00DF7909" w:rsidP="00DF7909">
      <w:pPr>
        <w:ind w:firstLine="0"/>
        <w:rPr>
          <w:rFonts w:eastAsia="Times New Roman"/>
          <w:i/>
          <w:szCs w:val="24"/>
          <w:u w:val="single"/>
          <w:lang w:eastAsia="ru-RU"/>
        </w:rPr>
      </w:pPr>
      <w:r>
        <w:rPr>
          <w:rFonts w:eastAsia="Times New Roman"/>
          <w:b/>
          <w:szCs w:val="24"/>
          <w:lang w:eastAsia="ru-RU"/>
        </w:rPr>
        <w:t>ФИО преподавателя</w:t>
      </w:r>
      <w:r w:rsidR="001241E8">
        <w:rPr>
          <w:rFonts w:eastAsia="Times New Roman"/>
          <w:b/>
          <w:szCs w:val="24"/>
          <w:lang w:eastAsia="ru-RU"/>
        </w:rPr>
        <w:t xml:space="preserve">  </w:t>
      </w:r>
      <w:r w:rsidR="00B773B4">
        <w:rPr>
          <w:rFonts w:eastAsia="Times New Roman"/>
          <w:i/>
          <w:szCs w:val="24"/>
          <w:u w:val="single"/>
          <w:lang w:eastAsia="ru-RU"/>
        </w:rPr>
        <w:t>И.А.Хусаинов</w:t>
      </w:r>
    </w:p>
    <w:p w:rsidR="00AC4F09" w:rsidRPr="001241E8" w:rsidRDefault="00AC4F09" w:rsidP="00DF7909">
      <w:pPr>
        <w:ind w:firstLine="0"/>
        <w:rPr>
          <w:rFonts w:eastAsia="Times New Roman"/>
          <w:i/>
          <w:szCs w:val="24"/>
          <w:u w:val="single"/>
          <w:lang w:eastAsia="ru-RU"/>
        </w:rPr>
      </w:pPr>
    </w:p>
    <w:p w:rsidR="00DF7909" w:rsidRDefault="00DF7909" w:rsidP="00E0418A">
      <w:pPr>
        <w:ind w:firstLine="0"/>
        <w:rPr>
          <w:rFonts w:eastAsia="Times New Roman"/>
          <w:b/>
          <w:szCs w:val="24"/>
          <w:lang w:eastAsia="ru-RU"/>
        </w:rPr>
      </w:pPr>
    </w:p>
    <w:p w:rsidR="00A92AB0" w:rsidRDefault="00955745" w:rsidP="00AC4F09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szCs w:val="24"/>
        </w:rPr>
      </w:pPr>
      <w:r w:rsidRPr="00A92AB0">
        <w:rPr>
          <w:sz w:val="24"/>
          <w:szCs w:val="24"/>
        </w:rPr>
        <w:t>Тема:</w:t>
      </w:r>
      <w:r>
        <w:rPr>
          <w:szCs w:val="24"/>
        </w:rPr>
        <w:t xml:space="preserve"> </w:t>
      </w:r>
      <w:r w:rsidR="005B7144">
        <w:rPr>
          <w:szCs w:val="24"/>
        </w:rPr>
        <w:t>5.5.3.1</w:t>
      </w:r>
      <w:r w:rsidR="005B7144" w:rsidRPr="005B7144">
        <w:t xml:space="preserve"> </w:t>
      </w:r>
      <w:r w:rsidR="005B7144" w:rsidRPr="005B7144">
        <w:rPr>
          <w:szCs w:val="24"/>
        </w:rPr>
        <w:t>Расчет технических норм времени на слесарные и разборочно-сборочные работы</w:t>
      </w:r>
    </w:p>
    <w:p w:rsidR="00AC4F09" w:rsidRDefault="00AC4F09" w:rsidP="00AC4F09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szCs w:val="24"/>
        </w:rPr>
      </w:pPr>
    </w:p>
    <w:p w:rsidR="005B7144" w:rsidRPr="005B7144" w:rsidRDefault="005B7144" w:rsidP="005B7144">
      <w:pPr>
        <w:pStyle w:val="1"/>
        <w:jc w:val="center"/>
        <w:rPr>
          <w:szCs w:val="22"/>
        </w:rPr>
      </w:pPr>
      <w:r>
        <w:rPr>
          <w:szCs w:val="22"/>
        </w:rPr>
        <w:t>3</w:t>
      </w:r>
      <w:r w:rsidRPr="00AB74F8">
        <w:rPr>
          <w:szCs w:val="22"/>
        </w:rPr>
        <w:t xml:space="preserve"> </w:t>
      </w:r>
      <w:r w:rsidRPr="00AB74F8">
        <w:rPr>
          <w:b/>
          <w:szCs w:val="22"/>
        </w:rPr>
        <w:t>Нормирование слесарных работ</w:t>
      </w:r>
    </w:p>
    <w:p w:rsidR="005B7144" w:rsidRPr="005B7144" w:rsidRDefault="005B7144" w:rsidP="005B7144">
      <w:pPr>
        <w:pStyle w:val="1"/>
      </w:pPr>
    </w:p>
    <w:p w:rsidR="005B7144" w:rsidRDefault="005B7144" w:rsidP="005B7144">
      <w:pPr>
        <w:pStyle w:val="1"/>
        <w:ind w:firstLine="708"/>
      </w:pPr>
      <w:r>
        <w:t>Слесарные работы по технологической сущности разнообраз</w:t>
      </w:r>
      <w:r>
        <w:softHyphen/>
        <w:t>ны, например, развертывание отверстий вручную, ручное нареза</w:t>
      </w:r>
      <w:r>
        <w:softHyphen/>
        <w:t xml:space="preserve">ние и прогонка резьбы, гибка деталей, резка металла вручную </w:t>
      </w:r>
      <w:proofErr w:type="spellStart"/>
      <w:r>
        <w:rPr>
          <w:spacing w:val="-1"/>
        </w:rPr>
        <w:t>нажовкой</w:t>
      </w:r>
      <w:proofErr w:type="spellEnd"/>
      <w:r>
        <w:rPr>
          <w:spacing w:val="-1"/>
        </w:rPr>
        <w:t xml:space="preserve"> и т. д. Эти работы занимают значительное место при мел</w:t>
      </w:r>
      <w:r>
        <w:rPr>
          <w:spacing w:val="-1"/>
        </w:rPr>
        <w:softHyphen/>
      </w:r>
      <w:r>
        <w:t>косерийном производстве.</w:t>
      </w:r>
    </w:p>
    <w:p w:rsidR="005B7144" w:rsidRDefault="005B7144" w:rsidP="005B7144">
      <w:pPr>
        <w:pStyle w:val="1"/>
      </w:pPr>
      <w:r>
        <w:rPr>
          <w:i/>
          <w:iCs/>
        </w:rPr>
        <w:t xml:space="preserve">Слесарные работы — </w:t>
      </w:r>
      <w:r>
        <w:t xml:space="preserve">это в основном ручные, реже машинно-ручные работы. Основное время для этих работ трудно отделить от </w:t>
      </w:r>
      <w:proofErr w:type="gramStart"/>
      <w:r>
        <w:t>вспомогательного</w:t>
      </w:r>
      <w:proofErr w:type="gramEnd"/>
      <w:r>
        <w:t>. Поэтому их нормирование осуществляется по оперативному времени. Отдельно нормируются вспомогательные приемы, которые легко отделимы от приемов основной работы и выполнение которых требует значительных затрат времени, на</w:t>
      </w:r>
      <w:r>
        <w:softHyphen/>
        <w:t>пример, установка детали в тиски, в приспособление и т.п.</w:t>
      </w:r>
    </w:p>
    <w:p w:rsidR="005B7144" w:rsidRPr="00AB74F8" w:rsidRDefault="005B7144" w:rsidP="005B7144">
      <w:pPr>
        <w:pStyle w:val="1"/>
      </w:pPr>
      <w:r w:rsidRPr="00AB74F8">
        <w:rPr>
          <w:szCs w:val="22"/>
        </w:rPr>
        <w:t>Разделение основного и вспомогательного времени при норми</w:t>
      </w:r>
      <w:r w:rsidRPr="00AB74F8">
        <w:rPr>
          <w:szCs w:val="22"/>
        </w:rPr>
        <w:softHyphen/>
        <w:t>ровании слесарных работ возможно только в массовом производ</w:t>
      </w:r>
      <w:r w:rsidRPr="00AB74F8">
        <w:rPr>
          <w:szCs w:val="22"/>
        </w:rPr>
        <w:softHyphen/>
        <w:t>стве. В серийном производстве такого разграничения не делают, и</w:t>
      </w:r>
      <w:r w:rsidRPr="00AB74F8">
        <w:t xml:space="preserve"> </w:t>
      </w:r>
      <w:r w:rsidRPr="00AB74F8">
        <w:rPr>
          <w:szCs w:val="24"/>
        </w:rPr>
        <w:t>в нормативах времени указывается сумма основного и вспомога</w:t>
      </w:r>
      <w:r w:rsidRPr="00AB74F8">
        <w:rPr>
          <w:szCs w:val="24"/>
        </w:rPr>
        <w:softHyphen/>
        <w:t>тельного времени, т. е. оперативное время.</w:t>
      </w:r>
    </w:p>
    <w:p w:rsidR="005B7144" w:rsidRDefault="005B7144" w:rsidP="005B7144">
      <w:pPr>
        <w:pStyle w:val="1"/>
      </w:pPr>
      <w:r>
        <w:t>Нормирование слесарных работ выполняется обычно по двум видам оперативного времени.</w:t>
      </w:r>
    </w:p>
    <w:p w:rsidR="005B7144" w:rsidRPr="005B7144" w:rsidRDefault="005B7144" w:rsidP="005B7144">
      <w:pPr>
        <w:pStyle w:val="1"/>
      </w:pPr>
      <w:r>
        <w:rPr>
          <w:spacing w:val="-5"/>
        </w:rPr>
        <w:t xml:space="preserve">Для таких видов слесарных работ, как, например, шабровка, </w:t>
      </w:r>
      <w:r>
        <w:t>притирка, правка, гибка, в опер</w:t>
      </w:r>
      <w:r w:rsidR="001119D2">
        <w:t>ативное время входит все вспомо</w:t>
      </w:r>
      <w:r>
        <w:rPr>
          <w:spacing w:val="-4"/>
        </w:rPr>
        <w:t>гательное время, связанное как с инструментом и обрабатывае</w:t>
      </w:r>
      <w:r>
        <w:rPr>
          <w:spacing w:val="-4"/>
        </w:rPr>
        <w:softHyphen/>
      </w:r>
      <w:r>
        <w:rPr>
          <w:spacing w:val="-5"/>
        </w:rPr>
        <w:t xml:space="preserve">мой поверхностью, так и с деталью. Поэтому при определении </w:t>
      </w:r>
      <w:r>
        <w:rPr>
          <w:spacing w:val="-7"/>
        </w:rPr>
        <w:t xml:space="preserve">нормы времени необходимо добавить время на подготовительно-заключительную работу, обслуживание рабочего места, отдых и </w:t>
      </w:r>
      <w:r>
        <w:t>личные надобност</w:t>
      </w:r>
      <w:proofErr w:type="gramStart"/>
      <w:r>
        <w:t>и</w:t>
      </w:r>
      <w:r w:rsidR="001119D2">
        <w:t>(</w:t>
      </w:r>
      <w:proofErr w:type="spellStart"/>
      <w:proofErr w:type="gramEnd"/>
      <w:r w:rsidR="001119D2" w:rsidRPr="009C2D2D">
        <w:rPr>
          <w:i/>
        </w:rPr>
        <w:t>α</w:t>
      </w:r>
      <w:r w:rsidR="001119D2" w:rsidRPr="009C2D2D">
        <w:rPr>
          <w:i/>
          <w:vertAlign w:val="subscript"/>
        </w:rPr>
        <w:t>ом</w:t>
      </w:r>
      <w:proofErr w:type="spellEnd"/>
      <w:r w:rsidR="001119D2">
        <w:t xml:space="preserve"> = 4%; </w:t>
      </w:r>
      <w:r w:rsidR="001119D2" w:rsidRPr="009C2D2D">
        <w:rPr>
          <w:i/>
        </w:rPr>
        <w:t>α</w:t>
      </w:r>
      <w:r w:rsidR="001119D2" w:rsidRPr="009C2D2D">
        <w:rPr>
          <w:i/>
          <w:vertAlign w:val="subscript"/>
        </w:rPr>
        <w:t>отл</w:t>
      </w:r>
      <w:r w:rsidR="001119D2">
        <w:t xml:space="preserve"> = 5%; ).</w:t>
      </w:r>
    </w:p>
    <w:p w:rsidR="005B7144" w:rsidRPr="005B7144" w:rsidRDefault="005B7144" w:rsidP="005B7144">
      <w:pPr>
        <w:pStyle w:val="1"/>
      </w:pPr>
    </w:p>
    <w:p w:rsidR="005B7144" w:rsidRDefault="005B7144" w:rsidP="005B7144">
      <w:pPr>
        <w:pStyle w:val="1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062730" cy="3879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73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144" w:rsidRDefault="005B7144" w:rsidP="005B7144">
      <w:pPr>
        <w:pStyle w:val="1"/>
        <w:jc w:val="center"/>
        <w:rPr>
          <w:lang w:val="en-US"/>
        </w:rPr>
      </w:pPr>
    </w:p>
    <w:p w:rsidR="005B7144" w:rsidRDefault="005B7144" w:rsidP="005B7144">
      <w:pPr>
        <w:pStyle w:val="1"/>
      </w:pPr>
      <w:r>
        <w:rPr>
          <w:spacing w:val="-1"/>
        </w:rPr>
        <w:t>Поправочный коэффициент</w:t>
      </w:r>
      <w:proofErr w:type="gramStart"/>
      <w:r>
        <w:rPr>
          <w:spacing w:val="-1"/>
        </w:rPr>
        <w:t xml:space="preserve"> </w:t>
      </w:r>
      <w:r>
        <w:rPr>
          <w:i/>
          <w:iCs/>
          <w:spacing w:val="-1"/>
        </w:rPr>
        <w:t>К</w:t>
      </w:r>
      <w:proofErr w:type="gramEnd"/>
      <w:r>
        <w:rPr>
          <w:i/>
          <w:iCs/>
          <w:spacing w:val="-1"/>
        </w:rPr>
        <w:t xml:space="preserve">, </w:t>
      </w:r>
      <w:r>
        <w:rPr>
          <w:spacing w:val="-1"/>
        </w:rPr>
        <w:t xml:space="preserve">учитывающий переменные </w:t>
      </w:r>
      <w:r>
        <w:t xml:space="preserve">факторы, влияющие на норму времени (например, при </w:t>
      </w:r>
      <w:proofErr w:type="spellStart"/>
      <w:r>
        <w:t>шабри</w:t>
      </w:r>
      <w:r>
        <w:rPr>
          <w:spacing w:val="-5"/>
        </w:rPr>
        <w:t>ровании</w:t>
      </w:r>
      <w:proofErr w:type="spellEnd"/>
      <w:r>
        <w:rPr>
          <w:spacing w:val="-5"/>
        </w:rPr>
        <w:t xml:space="preserve"> поверхностей необходимо учитывать величину обраба</w:t>
      </w:r>
      <w:r>
        <w:rPr>
          <w:spacing w:val="-5"/>
        </w:rPr>
        <w:softHyphen/>
      </w:r>
      <w:r>
        <w:t>тываемой поверхности, твердость материала, припуск на обра</w:t>
      </w:r>
      <w:r>
        <w:softHyphen/>
        <w:t>ботку, точность обработки, характер контроля, обрабатываемой поверхности, удобство выполнения работ, а при притирке при</w:t>
      </w:r>
      <w:r>
        <w:softHyphen/>
      </w:r>
      <w:r>
        <w:rPr>
          <w:spacing w:val="-6"/>
        </w:rPr>
        <w:t xml:space="preserve">ходится учитывают характер поверхности, величину припуска на </w:t>
      </w:r>
      <w:r>
        <w:rPr>
          <w:spacing w:val="-5"/>
        </w:rPr>
        <w:t xml:space="preserve">притирку, шероховатость обработки, метод обработки, материал </w:t>
      </w:r>
      <w:r>
        <w:t>детали и вид притира).</w:t>
      </w:r>
    </w:p>
    <w:p w:rsidR="005B7144" w:rsidRPr="005B7144" w:rsidRDefault="005B7144" w:rsidP="005B7144">
      <w:pPr>
        <w:pStyle w:val="1"/>
        <w:rPr>
          <w:spacing w:val="-5"/>
        </w:rPr>
      </w:pPr>
      <w:r>
        <w:rPr>
          <w:spacing w:val="-6"/>
        </w:rPr>
        <w:t>На работы, связанные с опиливанием, нарезанием резьбы, раз</w:t>
      </w:r>
      <w:r>
        <w:rPr>
          <w:spacing w:val="-6"/>
        </w:rPr>
        <w:softHyphen/>
      </w:r>
      <w:r>
        <w:rPr>
          <w:spacing w:val="-7"/>
        </w:rPr>
        <w:t>вертыванием, сверлением, оперативное время дается с включени</w:t>
      </w:r>
      <w:r>
        <w:rPr>
          <w:spacing w:val="-7"/>
        </w:rPr>
        <w:softHyphen/>
      </w:r>
      <w:r>
        <w:rPr>
          <w:spacing w:val="-8"/>
        </w:rPr>
        <w:t>ем вспомогательного времени, т. е. к оперативному времени добав</w:t>
      </w:r>
      <w:r>
        <w:rPr>
          <w:spacing w:val="-8"/>
        </w:rPr>
        <w:softHyphen/>
      </w:r>
      <w:r>
        <w:rPr>
          <w:spacing w:val="-6"/>
        </w:rPr>
        <w:t xml:space="preserve">ляют вспомогательное, связанное со всей деталью или </w:t>
      </w:r>
      <w:r>
        <w:rPr>
          <w:spacing w:val="-6"/>
        </w:rPr>
        <w:lastRenderedPageBreak/>
        <w:t>узлом, до</w:t>
      </w:r>
      <w:r>
        <w:rPr>
          <w:spacing w:val="-6"/>
        </w:rPr>
        <w:softHyphen/>
      </w:r>
      <w:r>
        <w:t xml:space="preserve">бавляют время на подготовительно-заключительную работу, </w:t>
      </w:r>
      <w:r>
        <w:rPr>
          <w:spacing w:val="-5"/>
        </w:rPr>
        <w:t>обслуживание рабочего места, отдых и личные надобности.</w:t>
      </w:r>
    </w:p>
    <w:p w:rsidR="005B7144" w:rsidRPr="005B7144" w:rsidRDefault="005B7144" w:rsidP="005B7144">
      <w:pPr>
        <w:pStyle w:val="1"/>
        <w:rPr>
          <w:spacing w:val="-5"/>
        </w:rPr>
      </w:pPr>
    </w:p>
    <w:p w:rsidR="005B7144" w:rsidRDefault="005B7144" w:rsidP="005B7144">
      <w:pPr>
        <w:pStyle w:val="1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252595" cy="3536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595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144" w:rsidRDefault="005B7144" w:rsidP="005B7144">
      <w:pPr>
        <w:pStyle w:val="1"/>
        <w:jc w:val="center"/>
        <w:rPr>
          <w:lang w:val="en-US"/>
        </w:rPr>
      </w:pPr>
    </w:p>
    <w:p w:rsidR="005B7144" w:rsidRDefault="005B7144" w:rsidP="005B7144">
      <w:pPr>
        <w:pStyle w:val="1"/>
      </w:pPr>
      <w:r>
        <w:t>где</w:t>
      </w:r>
      <w:proofErr w:type="gramStart"/>
      <w:r>
        <w:t xml:space="preserve"> </w:t>
      </w:r>
      <w:proofErr w:type="spellStart"/>
      <w:r>
        <w:rPr>
          <w:i/>
          <w:iCs/>
        </w:rPr>
        <w:t>Т</w:t>
      </w:r>
      <w:proofErr w:type="gramEnd"/>
      <w:r>
        <w:rPr>
          <w:i/>
          <w:iCs/>
        </w:rPr>
        <w:t>'</w:t>
      </w:r>
      <w:r>
        <w:rPr>
          <w:i/>
          <w:iCs/>
          <w:vertAlign w:val="subscript"/>
        </w:rPr>
        <w:t>оп</w:t>
      </w:r>
      <w:proofErr w:type="spellEnd"/>
      <w:r>
        <w:rPr>
          <w:i/>
          <w:iCs/>
        </w:rPr>
        <w:t xml:space="preserve"> </w:t>
      </w:r>
      <w:r>
        <w:t xml:space="preserve">— оперативное время на деталь, мин.; </w:t>
      </w:r>
      <w:proofErr w:type="spellStart"/>
      <w:r>
        <w:rPr>
          <w:i/>
          <w:iCs/>
        </w:rPr>
        <w:t>Т'</w:t>
      </w:r>
      <w:r>
        <w:rPr>
          <w:i/>
          <w:iCs/>
          <w:vertAlign w:val="subscript"/>
        </w:rPr>
        <w:t>в</w:t>
      </w:r>
      <w:proofErr w:type="spellEnd"/>
      <w:r>
        <w:rPr>
          <w:i/>
          <w:iCs/>
        </w:rPr>
        <w:t xml:space="preserve"> — </w:t>
      </w:r>
      <w:r>
        <w:t>вспомога</w:t>
      </w:r>
      <w:r>
        <w:softHyphen/>
        <w:t>тельное время, связанное со всей деталью.</w:t>
      </w:r>
    </w:p>
    <w:p w:rsidR="005B7144" w:rsidRPr="00110446" w:rsidRDefault="005B7144" w:rsidP="005B7144">
      <w:pPr>
        <w:pStyle w:val="1"/>
        <w:rPr>
          <w:spacing w:val="-5"/>
        </w:rPr>
      </w:pPr>
      <w:r>
        <w:rPr>
          <w:spacing w:val="-6"/>
        </w:rPr>
        <w:t>Время на нарезание резьбы в отверстиях метчиками зависит от</w:t>
      </w:r>
      <w:r>
        <w:rPr>
          <w:spacing w:val="-6"/>
        </w:rPr>
        <w:br/>
      </w:r>
      <w:r>
        <w:rPr>
          <w:spacing w:val="-4"/>
        </w:rPr>
        <w:t>длины, диаметра и шага резьбы, твердости обрабатываемого ма</w:t>
      </w:r>
      <w:r>
        <w:rPr>
          <w:spacing w:val="-4"/>
        </w:rPr>
        <w:softHyphen/>
      </w:r>
      <w:r>
        <w:rPr>
          <w:spacing w:val="-3"/>
        </w:rPr>
        <w:t>териала, числа применяемых метчиков, видов резьбы, характера</w:t>
      </w:r>
      <w:r w:rsidRPr="00AB74F8">
        <w:rPr>
          <w:spacing w:val="-3"/>
        </w:rPr>
        <w:t xml:space="preserve"> </w:t>
      </w:r>
      <w:r>
        <w:rPr>
          <w:spacing w:val="-4"/>
        </w:rPr>
        <w:t>отверстия, удобства выполнения работы. Время на сверление от</w:t>
      </w:r>
      <w:r>
        <w:rPr>
          <w:spacing w:val="-4"/>
        </w:rPr>
        <w:softHyphen/>
      </w:r>
      <w:r>
        <w:rPr>
          <w:spacing w:val="-3"/>
        </w:rPr>
        <w:t>верстий вручную электрическими, пневматическими и ручными</w:t>
      </w:r>
      <w:r w:rsidRPr="00AB74F8">
        <w:rPr>
          <w:spacing w:val="-3"/>
        </w:rPr>
        <w:t xml:space="preserve"> </w:t>
      </w:r>
      <w:r>
        <w:t>дрелями зависит от диаметра и длины просверливаемого отвер</w:t>
      </w:r>
      <w:r>
        <w:softHyphen/>
      </w:r>
      <w:r>
        <w:rPr>
          <w:spacing w:val="-1"/>
        </w:rPr>
        <w:t>стия, твердости обрабатываемого материала, конструкции при</w:t>
      </w:r>
      <w:r>
        <w:rPr>
          <w:spacing w:val="-1"/>
        </w:rPr>
        <w:softHyphen/>
      </w:r>
      <w:r>
        <w:rPr>
          <w:spacing w:val="-6"/>
        </w:rPr>
        <w:t>способления, материала режущего инструмента, удобства выпол</w:t>
      </w:r>
      <w:r>
        <w:rPr>
          <w:spacing w:val="-5"/>
        </w:rPr>
        <w:t>нения работы. Время на развертывание отверстий вручную зави</w:t>
      </w:r>
      <w:r>
        <w:t>сит от диаметра и длины развертываемого отверстия, твердости;</w:t>
      </w:r>
      <w:r w:rsidRPr="00AB74F8">
        <w:t xml:space="preserve"> </w:t>
      </w:r>
      <w:r>
        <w:rPr>
          <w:spacing w:val="-7"/>
        </w:rPr>
        <w:t>обрабатываемого материала, припуска на обработку, удобства вы</w:t>
      </w:r>
      <w:r>
        <w:rPr>
          <w:spacing w:val="-5"/>
        </w:rPr>
        <w:t>полнения работы.</w:t>
      </w:r>
    </w:p>
    <w:p w:rsidR="005B7144" w:rsidRDefault="005B7144" w:rsidP="005B7144">
      <w:pPr>
        <w:pStyle w:val="1"/>
      </w:pPr>
      <w:r w:rsidRPr="00110446">
        <w:t>Для нормирования всех операций по слесарной обработке используются таблицы нормативов.</w:t>
      </w:r>
    </w:p>
    <w:p w:rsidR="005B7144" w:rsidRDefault="005B7144" w:rsidP="005B7144">
      <w:pPr>
        <w:pStyle w:val="1"/>
      </w:pPr>
      <w:r>
        <w:tab/>
      </w:r>
      <w:r w:rsidR="00911281">
        <w:t xml:space="preserve">Штучное время на правку листового металла </w:t>
      </w:r>
    </w:p>
    <w:p w:rsidR="000307C6" w:rsidRDefault="000307C6" w:rsidP="005B7144">
      <w:pPr>
        <w:pStyle w:val="1"/>
      </w:pPr>
      <w:r>
        <w:t xml:space="preserve"> Исходные данные:</w:t>
      </w:r>
    </w:p>
    <w:p w:rsidR="000307C6" w:rsidRPr="00911281" w:rsidRDefault="000307C6" w:rsidP="005B7144">
      <w:pPr>
        <w:pStyle w:val="1"/>
      </w:pPr>
      <w:r>
        <w:tab/>
      </w:r>
      <w:r w:rsidR="00911281">
        <w:t xml:space="preserve">Площадь заготовки 125мм </w:t>
      </w:r>
    </w:p>
    <w:p w:rsidR="000307C6" w:rsidRPr="00911281" w:rsidRDefault="000307C6" w:rsidP="005B7144">
      <w:pPr>
        <w:pStyle w:val="1"/>
      </w:pPr>
      <w:r>
        <w:tab/>
      </w:r>
      <w:r w:rsidR="00911281">
        <w:t>Толщина листа 1,75</w:t>
      </w:r>
    </w:p>
    <w:p w:rsidR="00AC4F09" w:rsidRPr="00A92AB0" w:rsidRDefault="00AC4F09" w:rsidP="00AC4F09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1241E8" w:rsidRDefault="001241E8" w:rsidP="001241E8">
      <w:pPr>
        <w:ind w:firstLine="0"/>
        <w:rPr>
          <w:b/>
          <w:i/>
          <w:u w:val="single"/>
        </w:rPr>
      </w:pPr>
      <w:r w:rsidRPr="00E0418A">
        <w:rPr>
          <w:b/>
          <w:i/>
          <w:u w:val="single"/>
        </w:rPr>
        <w:t>Контрольные вопросы:</w:t>
      </w:r>
    </w:p>
    <w:p w:rsidR="00AC4F09" w:rsidRDefault="00911281" w:rsidP="001241E8">
      <w:pPr>
        <w:ind w:firstLine="0"/>
        <w:rPr>
          <w:b/>
          <w:i/>
          <w:u w:val="single"/>
        </w:rPr>
      </w:pPr>
      <w:r>
        <w:rPr>
          <w:b/>
          <w:i/>
          <w:u w:val="single"/>
        </w:rPr>
        <w:t>Дать определение оперативного времени</w:t>
      </w:r>
    </w:p>
    <w:p w:rsidR="00911281" w:rsidRDefault="00911281" w:rsidP="001241E8">
      <w:pPr>
        <w:ind w:firstLine="0"/>
        <w:rPr>
          <w:b/>
          <w:i/>
          <w:u w:val="single"/>
        </w:rPr>
      </w:pPr>
      <w:r>
        <w:rPr>
          <w:b/>
          <w:i/>
          <w:u w:val="single"/>
        </w:rPr>
        <w:t xml:space="preserve">Для чего </w:t>
      </w:r>
      <w:proofErr w:type="spellStart"/>
      <w:r>
        <w:rPr>
          <w:b/>
          <w:i/>
          <w:u w:val="single"/>
        </w:rPr>
        <w:t>даётсявремя</w:t>
      </w:r>
      <w:proofErr w:type="spellEnd"/>
      <w:r>
        <w:rPr>
          <w:b/>
          <w:i/>
          <w:u w:val="single"/>
        </w:rPr>
        <w:t xml:space="preserve"> на </w:t>
      </w:r>
      <w:proofErr w:type="spellStart"/>
      <w:r>
        <w:rPr>
          <w:b/>
          <w:i/>
          <w:u w:val="single"/>
        </w:rPr>
        <w:t>обслуживаниерабочего</w:t>
      </w:r>
      <w:proofErr w:type="spellEnd"/>
      <w:r>
        <w:rPr>
          <w:b/>
          <w:i/>
          <w:u w:val="single"/>
        </w:rPr>
        <w:t xml:space="preserve"> места</w:t>
      </w:r>
    </w:p>
    <w:p w:rsidR="001D149C" w:rsidRPr="00E0418A" w:rsidRDefault="00911281" w:rsidP="001241E8">
      <w:pPr>
        <w:ind w:firstLine="0"/>
        <w:rPr>
          <w:b/>
          <w:i/>
          <w:u w:val="single"/>
        </w:rPr>
      </w:pPr>
      <w:r>
        <w:rPr>
          <w:b/>
          <w:i/>
          <w:u w:val="single"/>
        </w:rPr>
        <w:t xml:space="preserve">  </w:t>
      </w:r>
    </w:p>
    <w:p w:rsidR="00AC4F09" w:rsidRPr="008B148B" w:rsidRDefault="00AC4F09" w:rsidP="00E0418A">
      <w:pPr>
        <w:ind w:firstLine="0"/>
        <w:jc w:val="both"/>
        <w:rPr>
          <w:rFonts w:eastAsia="Times New Roman"/>
          <w:i/>
          <w:szCs w:val="24"/>
          <w:lang w:eastAsia="ru-RU"/>
        </w:rPr>
      </w:pPr>
    </w:p>
    <w:p w:rsidR="001241E8" w:rsidRDefault="001241E8" w:rsidP="00E0418A">
      <w:pPr>
        <w:spacing w:line="100" w:lineRule="atLeast"/>
        <w:ind w:firstLine="304"/>
        <w:jc w:val="center"/>
        <w:rPr>
          <w:rFonts w:eastAsia="Times New Roman"/>
          <w:i/>
          <w:color w:val="000000"/>
          <w:u w:val="single"/>
          <w:lang w:eastAsia="ru-RU"/>
        </w:rPr>
      </w:pPr>
      <w:r w:rsidRPr="00E0418A">
        <w:rPr>
          <w:rFonts w:eastAsia="Times New Roman"/>
          <w:i/>
          <w:color w:val="000000"/>
          <w:u w:val="single"/>
          <w:lang w:eastAsia="ru-RU"/>
        </w:rPr>
        <w:t>Список литературы</w:t>
      </w:r>
    </w:p>
    <w:p w:rsidR="00CC2592" w:rsidRPr="00E0418A" w:rsidRDefault="00CC2592" w:rsidP="00E0418A">
      <w:pPr>
        <w:spacing w:line="100" w:lineRule="atLeast"/>
        <w:ind w:firstLine="304"/>
        <w:jc w:val="center"/>
        <w:rPr>
          <w:rFonts w:eastAsia="Times New Roman"/>
          <w:i/>
          <w:color w:val="000000"/>
          <w:u w:val="single"/>
          <w:lang w:eastAsia="ru-RU"/>
        </w:rPr>
      </w:pPr>
    </w:p>
    <w:p w:rsidR="00E0418A" w:rsidRDefault="00E0418A" w:rsidP="00E0418A">
      <w:pPr>
        <w:spacing w:line="100" w:lineRule="atLeast"/>
        <w:ind w:firstLine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1.</w:t>
      </w:r>
      <w:r w:rsidR="00911281">
        <w:rPr>
          <w:rFonts w:eastAsia="Times New Roman"/>
          <w:color w:val="000000"/>
          <w:lang w:eastAsia="ru-RU"/>
        </w:rPr>
        <w:t xml:space="preserve">В.И.Карагодин Н.Н. Митрохин </w:t>
      </w:r>
      <w:r>
        <w:rPr>
          <w:rFonts w:eastAsia="Times New Roman"/>
          <w:color w:val="000000"/>
          <w:lang w:eastAsia="ru-RU"/>
        </w:rPr>
        <w:t xml:space="preserve"> </w:t>
      </w:r>
      <w:r w:rsidR="00911281">
        <w:rPr>
          <w:rFonts w:eastAsia="Times New Roman"/>
          <w:color w:val="000000"/>
          <w:lang w:eastAsia="ru-RU"/>
        </w:rPr>
        <w:t>Ремонт автомобилей и двигателей</w:t>
      </w:r>
    </w:p>
    <w:p w:rsidR="001241E8" w:rsidRPr="00E0418A" w:rsidRDefault="00E0418A" w:rsidP="00E0418A">
      <w:pPr>
        <w:spacing w:line="100" w:lineRule="atLeast"/>
        <w:ind w:firstLine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2. </w:t>
      </w:r>
      <w:r w:rsidR="00911281">
        <w:rPr>
          <w:rFonts w:eastAsia="Times New Roman"/>
          <w:color w:val="000000"/>
          <w:lang w:eastAsia="ru-RU"/>
        </w:rPr>
        <w:t>В.А. Матвеев И.И. Пустовалов Техническое нормирование ремонтных работ в сельском хозяйстве</w:t>
      </w:r>
    </w:p>
    <w:p w:rsidR="00AC4F09" w:rsidRPr="00CC2592" w:rsidRDefault="00AC4F09" w:rsidP="001241E8">
      <w:pPr>
        <w:spacing w:line="360" w:lineRule="auto"/>
        <w:ind w:firstLine="0"/>
        <w:jc w:val="both"/>
      </w:pPr>
    </w:p>
    <w:p w:rsidR="003836AF" w:rsidRDefault="00024FDF" w:rsidP="001241E8">
      <w:pPr>
        <w:spacing w:line="360" w:lineRule="auto"/>
        <w:ind w:firstLine="0"/>
        <w:jc w:val="both"/>
        <w:rPr>
          <w:i/>
        </w:rPr>
      </w:pPr>
      <w:r w:rsidRPr="003836AF">
        <w:rPr>
          <w:b/>
          <w:i/>
        </w:rPr>
        <w:t>Примечание</w:t>
      </w:r>
      <w:r w:rsidRPr="00024FDF">
        <w:rPr>
          <w:i/>
        </w:rPr>
        <w:t xml:space="preserve">: </w:t>
      </w:r>
    </w:p>
    <w:p w:rsidR="001241E8" w:rsidRPr="001241E8" w:rsidRDefault="00024FDF" w:rsidP="001241E8">
      <w:pPr>
        <w:spacing w:line="360" w:lineRule="auto"/>
        <w:ind w:firstLine="0"/>
        <w:jc w:val="both"/>
        <w:rPr>
          <w:i/>
        </w:rPr>
      </w:pPr>
      <w:r w:rsidRPr="001241E8">
        <w:t>Решения сдать в электронном формате до</w:t>
      </w:r>
      <w:r w:rsidRPr="00024FDF">
        <w:rPr>
          <w:i/>
        </w:rPr>
        <w:t xml:space="preserve"> </w:t>
      </w:r>
      <w:r w:rsidR="008B1747">
        <w:rPr>
          <w:i/>
        </w:rPr>
        <w:t xml:space="preserve"> «</w:t>
      </w:r>
      <w:r w:rsidR="00911281">
        <w:rPr>
          <w:i/>
          <w:u w:val="single"/>
        </w:rPr>
        <w:t>24</w:t>
      </w:r>
      <w:r w:rsidR="001241E8">
        <w:rPr>
          <w:i/>
        </w:rPr>
        <w:t xml:space="preserve">» </w:t>
      </w:r>
      <w:r w:rsidR="001241E8" w:rsidRPr="008B1747">
        <w:rPr>
          <w:i/>
          <w:u w:val="single"/>
        </w:rPr>
        <w:t>марта 2020г.</w:t>
      </w:r>
    </w:p>
    <w:p w:rsidR="002F70AB" w:rsidRDefault="001241E8" w:rsidP="00E0418A">
      <w:pPr>
        <w:spacing w:line="360" w:lineRule="auto"/>
        <w:ind w:firstLine="0"/>
        <w:jc w:val="both"/>
        <w:rPr>
          <w:rFonts w:cs="Times New Roman"/>
          <w:sz w:val="28"/>
          <w:szCs w:val="28"/>
        </w:rPr>
      </w:pPr>
      <w:r w:rsidRPr="001241E8">
        <w:t>н</w:t>
      </w:r>
      <w:r w:rsidR="00DF7909" w:rsidRPr="001241E8">
        <w:t>а электронную почту</w:t>
      </w:r>
      <w:r w:rsidR="00DF7909">
        <w:rPr>
          <w:i/>
        </w:rPr>
        <w:t xml:space="preserve"> </w:t>
      </w:r>
      <w:r>
        <w:rPr>
          <w:i/>
        </w:rPr>
        <w:t xml:space="preserve"> </w:t>
      </w:r>
      <w:hyperlink r:id="rId9" w:history="1">
        <w:r w:rsidR="00577E40" w:rsidRPr="00990CE6">
          <w:rPr>
            <w:rStyle w:val="ad"/>
            <w:rFonts w:cs="Times New Roman"/>
            <w:sz w:val="28"/>
            <w:szCs w:val="28"/>
            <w:lang w:val="en-US"/>
          </w:rPr>
          <w:t>temov</w:t>
        </w:r>
        <w:r w:rsidR="00577E40" w:rsidRPr="00990CE6">
          <w:rPr>
            <w:rStyle w:val="ad"/>
            <w:rFonts w:cs="Times New Roman"/>
            <w:sz w:val="28"/>
            <w:szCs w:val="28"/>
          </w:rPr>
          <w:t>98@</w:t>
        </w:r>
        <w:r w:rsidR="00577E40" w:rsidRPr="00990CE6">
          <w:rPr>
            <w:rStyle w:val="ad"/>
            <w:rFonts w:cs="Times New Roman"/>
            <w:sz w:val="28"/>
            <w:szCs w:val="28"/>
            <w:lang w:val="en-US"/>
          </w:rPr>
          <w:t>list</w:t>
        </w:r>
        <w:r w:rsidR="00577E40" w:rsidRPr="00990CE6">
          <w:rPr>
            <w:rStyle w:val="ad"/>
            <w:rFonts w:cs="Times New Roman"/>
            <w:sz w:val="28"/>
            <w:szCs w:val="28"/>
          </w:rPr>
          <w:t>.</w:t>
        </w:r>
        <w:r w:rsidR="00577E40" w:rsidRPr="00990CE6">
          <w:rPr>
            <w:rStyle w:val="ad"/>
            <w:rFonts w:cs="Times New Roman"/>
            <w:sz w:val="28"/>
            <w:szCs w:val="28"/>
            <w:lang w:val="en-US"/>
          </w:rPr>
          <w:t>ru</w:t>
        </w:r>
      </w:hyperlink>
    </w:p>
    <w:p w:rsidR="00577E40" w:rsidRPr="00577E40" w:rsidRDefault="00577E40" w:rsidP="00577E40">
      <w:pPr>
        <w:spacing w:line="360" w:lineRule="auto"/>
        <w:ind w:firstLine="708"/>
        <w:jc w:val="both"/>
        <w:rPr>
          <w:b/>
          <w:i/>
        </w:rPr>
      </w:pPr>
      <w:r>
        <w:rPr>
          <w:rFonts w:cs="Times New Roman"/>
          <w:sz w:val="28"/>
          <w:szCs w:val="28"/>
        </w:rPr>
        <w:t xml:space="preserve">Курсовые  работы для проверки представить в формате </w:t>
      </w:r>
      <w:r>
        <w:rPr>
          <w:rFonts w:cs="Times New Roman"/>
          <w:sz w:val="28"/>
          <w:szCs w:val="28"/>
          <w:lang w:val="en-US"/>
        </w:rPr>
        <w:t>PDF</w:t>
      </w:r>
      <w:r w:rsidRPr="00577E4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до 26 марта 2020.</w:t>
      </w:r>
      <w:bookmarkStart w:id="0" w:name="_GoBack"/>
      <w:bookmarkEnd w:id="0"/>
    </w:p>
    <w:sectPr w:rsidR="00577E40" w:rsidRPr="00577E40" w:rsidSect="00CF5F40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735" w:rsidRDefault="00360735" w:rsidP="00DF7909">
      <w:r>
        <w:separator/>
      </w:r>
    </w:p>
  </w:endnote>
  <w:endnote w:type="continuationSeparator" w:id="0">
    <w:p w:rsidR="00360735" w:rsidRDefault="00360735" w:rsidP="00DF7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735" w:rsidRDefault="00360735" w:rsidP="00DF7909">
      <w:r>
        <w:separator/>
      </w:r>
    </w:p>
  </w:footnote>
  <w:footnote w:type="continuationSeparator" w:id="0">
    <w:p w:rsidR="00360735" w:rsidRDefault="00360735" w:rsidP="00DF79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1271"/>
    <w:multiLevelType w:val="hybridMultilevel"/>
    <w:tmpl w:val="3F1EE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5411C"/>
    <w:multiLevelType w:val="multilevel"/>
    <w:tmpl w:val="1D326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ED3FCC"/>
    <w:multiLevelType w:val="multilevel"/>
    <w:tmpl w:val="E5C2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AD057B"/>
    <w:multiLevelType w:val="hybridMultilevel"/>
    <w:tmpl w:val="BE402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5412B"/>
    <w:multiLevelType w:val="hybridMultilevel"/>
    <w:tmpl w:val="9452A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6C6447"/>
    <w:multiLevelType w:val="hybridMultilevel"/>
    <w:tmpl w:val="9DA8D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142B9"/>
    <w:multiLevelType w:val="multilevel"/>
    <w:tmpl w:val="D0B2C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C055ED"/>
    <w:multiLevelType w:val="hybridMultilevel"/>
    <w:tmpl w:val="6A98A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AB06E4"/>
    <w:multiLevelType w:val="hybridMultilevel"/>
    <w:tmpl w:val="FE385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3B1A05"/>
    <w:multiLevelType w:val="hybridMultilevel"/>
    <w:tmpl w:val="DE341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9"/>
  </w:num>
  <w:num w:numId="7">
    <w:abstractNumId w:val="3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FDF"/>
    <w:rsid w:val="00024FDF"/>
    <w:rsid w:val="000307C6"/>
    <w:rsid w:val="001119D2"/>
    <w:rsid w:val="001241E8"/>
    <w:rsid w:val="001D149C"/>
    <w:rsid w:val="0025401C"/>
    <w:rsid w:val="002A08A1"/>
    <w:rsid w:val="002F70AB"/>
    <w:rsid w:val="00300A4E"/>
    <w:rsid w:val="00360735"/>
    <w:rsid w:val="003836AF"/>
    <w:rsid w:val="005625D9"/>
    <w:rsid w:val="00577E40"/>
    <w:rsid w:val="005B7144"/>
    <w:rsid w:val="005D7C11"/>
    <w:rsid w:val="00692719"/>
    <w:rsid w:val="006B4581"/>
    <w:rsid w:val="006E0D22"/>
    <w:rsid w:val="006E1D0B"/>
    <w:rsid w:val="00775022"/>
    <w:rsid w:val="007D077E"/>
    <w:rsid w:val="007D489B"/>
    <w:rsid w:val="007D6180"/>
    <w:rsid w:val="007E48C7"/>
    <w:rsid w:val="00833739"/>
    <w:rsid w:val="00897202"/>
    <w:rsid w:val="008B148B"/>
    <w:rsid w:val="008B1747"/>
    <w:rsid w:val="00911281"/>
    <w:rsid w:val="00950973"/>
    <w:rsid w:val="00955745"/>
    <w:rsid w:val="009D7AC3"/>
    <w:rsid w:val="00A358C3"/>
    <w:rsid w:val="00A92AB0"/>
    <w:rsid w:val="00AC4F09"/>
    <w:rsid w:val="00B22167"/>
    <w:rsid w:val="00B773B4"/>
    <w:rsid w:val="00CB58E9"/>
    <w:rsid w:val="00CC2592"/>
    <w:rsid w:val="00CF08A1"/>
    <w:rsid w:val="00CF5F40"/>
    <w:rsid w:val="00D90EA5"/>
    <w:rsid w:val="00DF7909"/>
    <w:rsid w:val="00E0418A"/>
    <w:rsid w:val="00E174CE"/>
    <w:rsid w:val="00E31E0F"/>
    <w:rsid w:val="00EF7F6D"/>
    <w:rsid w:val="00FB1222"/>
    <w:rsid w:val="00FF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A1"/>
    <w:pPr>
      <w:jc w:val="left"/>
    </w:pPr>
  </w:style>
  <w:style w:type="paragraph" w:styleId="2">
    <w:name w:val="heading 2"/>
    <w:basedOn w:val="a"/>
    <w:link w:val="20"/>
    <w:qFormat/>
    <w:rsid w:val="00955745"/>
    <w:pPr>
      <w:spacing w:before="100" w:beforeAutospacing="1" w:after="100" w:afterAutospacing="1"/>
      <w:ind w:firstLine="0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character" w:customStyle="1" w:styleId="20">
    <w:name w:val="Заголовок 2 Знак"/>
    <w:basedOn w:val="a0"/>
    <w:link w:val="2"/>
    <w:rsid w:val="00955745"/>
    <w:rPr>
      <w:rFonts w:eastAsia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qFormat/>
    <w:rsid w:val="00955745"/>
    <w:rPr>
      <w:b/>
      <w:bCs/>
    </w:rPr>
  </w:style>
  <w:style w:type="paragraph" w:styleId="ac">
    <w:name w:val="Normal (Web)"/>
    <w:basedOn w:val="a"/>
    <w:rsid w:val="00955745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character" w:styleId="ad">
    <w:name w:val="Hyperlink"/>
    <w:basedOn w:val="a0"/>
    <w:rsid w:val="009557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955745"/>
  </w:style>
  <w:style w:type="table" w:styleId="ae">
    <w:name w:val="Table Grid"/>
    <w:basedOn w:val="a1"/>
    <w:uiPriority w:val="59"/>
    <w:rsid w:val="009557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CF5F40"/>
    <w:pPr>
      <w:ind w:left="720"/>
      <w:contextualSpacing/>
    </w:pPr>
  </w:style>
  <w:style w:type="paragraph" w:customStyle="1" w:styleId="1">
    <w:name w:val="Стиль1"/>
    <w:basedOn w:val="af0"/>
    <w:link w:val="10"/>
    <w:qFormat/>
    <w:rsid w:val="005B7144"/>
    <w:pPr>
      <w:widowControl w:val="0"/>
      <w:autoSpaceDE w:val="0"/>
      <w:autoSpaceDN w:val="0"/>
      <w:adjustRightInd w:val="0"/>
      <w:ind w:firstLine="0"/>
    </w:pPr>
    <w:rPr>
      <w:rFonts w:eastAsia="Times New Roman" w:cs="Times New Roman"/>
      <w:sz w:val="28"/>
      <w:szCs w:val="28"/>
      <w:lang w:eastAsia="ru-RU"/>
    </w:rPr>
  </w:style>
  <w:style w:type="character" w:customStyle="1" w:styleId="10">
    <w:name w:val="Стиль1 Знак"/>
    <w:basedOn w:val="a0"/>
    <w:link w:val="1"/>
    <w:rsid w:val="005B7144"/>
    <w:rPr>
      <w:rFonts w:eastAsia="Times New Roman" w:cs="Times New Roman"/>
      <w:sz w:val="28"/>
      <w:szCs w:val="28"/>
      <w:lang w:eastAsia="ru-RU"/>
    </w:rPr>
  </w:style>
  <w:style w:type="paragraph" w:styleId="af0">
    <w:name w:val="No Spacing"/>
    <w:uiPriority w:val="1"/>
    <w:qFormat/>
    <w:rsid w:val="005B7144"/>
    <w:pPr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2">
    <w:name w:val="heading 2"/>
    <w:basedOn w:val="a"/>
    <w:link w:val="20"/>
    <w:qFormat/>
    <w:rsid w:val="00955745"/>
    <w:pPr>
      <w:spacing w:before="100" w:beforeAutospacing="1" w:after="100" w:afterAutospacing="1"/>
      <w:ind w:firstLine="0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character" w:customStyle="1" w:styleId="20">
    <w:name w:val="Заголовок 2 Знак"/>
    <w:basedOn w:val="a0"/>
    <w:link w:val="2"/>
    <w:rsid w:val="00955745"/>
    <w:rPr>
      <w:rFonts w:eastAsia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qFormat/>
    <w:rsid w:val="00955745"/>
    <w:rPr>
      <w:b/>
      <w:bCs/>
    </w:rPr>
  </w:style>
  <w:style w:type="paragraph" w:styleId="ac">
    <w:name w:val="Normal (Web)"/>
    <w:basedOn w:val="a"/>
    <w:rsid w:val="00955745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character" w:styleId="ad">
    <w:name w:val="Hyperlink"/>
    <w:basedOn w:val="a0"/>
    <w:rsid w:val="009557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955745"/>
  </w:style>
  <w:style w:type="table" w:styleId="ae">
    <w:name w:val="Table Grid"/>
    <w:basedOn w:val="a1"/>
    <w:uiPriority w:val="59"/>
    <w:rsid w:val="009557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CF5F40"/>
    <w:pPr>
      <w:ind w:left="720"/>
      <w:contextualSpacing/>
    </w:pPr>
  </w:style>
  <w:style w:type="paragraph" w:customStyle="1" w:styleId="1">
    <w:name w:val="Стиль1"/>
    <w:basedOn w:val="af0"/>
    <w:link w:val="10"/>
    <w:qFormat/>
    <w:rsid w:val="005B7144"/>
    <w:pPr>
      <w:widowControl w:val="0"/>
      <w:autoSpaceDE w:val="0"/>
      <w:autoSpaceDN w:val="0"/>
      <w:adjustRightInd w:val="0"/>
      <w:ind w:firstLine="0"/>
    </w:pPr>
    <w:rPr>
      <w:rFonts w:eastAsia="Times New Roman" w:cs="Times New Roman"/>
      <w:sz w:val="28"/>
      <w:szCs w:val="28"/>
      <w:lang w:eastAsia="ru-RU"/>
    </w:rPr>
  </w:style>
  <w:style w:type="character" w:customStyle="1" w:styleId="10">
    <w:name w:val="Стиль1 Знак"/>
    <w:basedOn w:val="a0"/>
    <w:link w:val="1"/>
    <w:rsid w:val="005B7144"/>
    <w:rPr>
      <w:rFonts w:eastAsia="Times New Roman" w:cs="Times New Roman"/>
      <w:sz w:val="28"/>
      <w:szCs w:val="28"/>
      <w:lang w:eastAsia="ru-RU"/>
    </w:rPr>
  </w:style>
  <w:style w:type="paragraph" w:styleId="af0">
    <w:name w:val="No Spacing"/>
    <w:uiPriority w:val="1"/>
    <w:qFormat/>
    <w:rsid w:val="005B7144"/>
    <w:p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emov98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su_ksa</cp:lastModifiedBy>
  <cp:revision>2</cp:revision>
  <dcterms:created xsi:type="dcterms:W3CDTF">2020-03-23T17:16:00Z</dcterms:created>
  <dcterms:modified xsi:type="dcterms:W3CDTF">2020-03-23T17:16:00Z</dcterms:modified>
</cp:coreProperties>
</file>