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FC0FF1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ТМ</w:t>
      </w:r>
      <w:r w:rsidR="005E0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AC" w:rsidRPr="009817C7">
        <w:rPr>
          <w:rFonts w:ascii="Times New Roman" w:hAnsi="Times New Roman" w:cs="Times New Roman"/>
          <w:b/>
          <w:sz w:val="24"/>
          <w:szCs w:val="24"/>
        </w:rPr>
        <w:t>189</w:t>
      </w:r>
      <w:r w:rsidR="00973EAC"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20.03.2020г.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F1" w:rsidRPr="00E13A9F">
        <w:rPr>
          <w:rFonts w:ascii="Times New Roman" w:hAnsi="Times New Roman" w:cs="Times New Roman"/>
          <w:sz w:val="24"/>
          <w:szCs w:val="24"/>
        </w:rPr>
        <w:t>Геометрические характеристики плоских сечений. Осевые, центробежные и полярные моменты инерции.</w:t>
      </w:r>
    </w:p>
    <w:p w:rsidR="00713A53" w:rsidRDefault="00713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302BB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2BB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учебное пособие /И.Э.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</w:rPr>
        <w:t>Завистовстовский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 xml:space="preserve"> - Москва: ИНФРА-</w:t>
      </w:r>
      <w:r>
        <w:rPr>
          <w:rFonts w:ascii="Times New Roman" w:hAnsi="Times New Roman" w:cs="Times New Roman"/>
          <w:bCs/>
          <w:sz w:val="24"/>
          <w:szCs w:val="24"/>
        </w:rPr>
        <w:t>М, 2019 - с</w:t>
      </w:r>
      <w:r>
        <w:rPr>
          <w:rFonts w:ascii="Times New Roman" w:hAnsi="Times New Roman" w:cs="Times New Roman"/>
          <w:sz w:val="24"/>
          <w:szCs w:val="24"/>
        </w:rPr>
        <w:t>.158-162</w:t>
      </w:r>
      <w:r w:rsidRPr="009302BB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>.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839B7" w:rsidRDefault="00F423CF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02BB">
        <w:rPr>
          <w:rFonts w:ascii="Times New Roman" w:hAnsi="Times New Roman" w:cs="Times New Roman"/>
          <w:sz w:val="24"/>
          <w:szCs w:val="24"/>
        </w:rPr>
        <w:t>От чего зависит сопротивление твердого тела?</w:t>
      </w:r>
    </w:p>
    <w:p w:rsidR="009302BB" w:rsidRDefault="009302BB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найти осевой момент инерции?</w:t>
      </w:r>
    </w:p>
    <w:p w:rsidR="009302BB" w:rsidRDefault="009302BB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назыв</w:t>
      </w:r>
      <w:r w:rsidR="00713A53">
        <w:rPr>
          <w:rFonts w:ascii="Times New Roman" w:hAnsi="Times New Roman" w:cs="Times New Roman"/>
          <w:sz w:val="24"/>
          <w:szCs w:val="24"/>
        </w:rPr>
        <w:t>ается полярным моментом инерции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02BB" w:rsidRDefault="009302BB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4.Чему равен центробежный момент?</w:t>
      </w:r>
    </w:p>
    <w:p w:rsidR="009302BB" w:rsidRDefault="009302BB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5Для чего используется момент инерции плоских сечений</w:t>
      </w:r>
      <w:r w:rsidR="00713A53">
        <w:rPr>
          <w:rFonts w:ascii="Times New Roman" w:hAnsi="Times New Roman" w:cs="Times New Roman"/>
          <w:sz w:val="24"/>
          <w:szCs w:val="24"/>
        </w:rPr>
        <w:t>?</w:t>
      </w: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FC0FF1" w:rsidRDefault="005839B7" w:rsidP="005839B7">
      <w:pPr>
        <w:rPr>
          <w:rFonts w:ascii="Times New Roman" w:hAnsi="Times New Roman" w:cs="Times New Roman"/>
          <w:b/>
          <w:sz w:val="24"/>
          <w:szCs w:val="24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FC0FF1" w:rsidRPr="008D7D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julia</w:t>
        </w:r>
        <w:r w:rsidR="00FC0FF1" w:rsidRPr="008D7D9C">
          <w:rPr>
            <w:rStyle w:val="a3"/>
            <w:rFonts w:ascii="Times New Roman" w:hAnsi="Times New Roman" w:cs="Times New Roman"/>
            <w:b/>
            <w:sz w:val="24"/>
            <w:szCs w:val="24"/>
          </w:rPr>
          <w:t>19640202@</w:t>
        </w:r>
        <w:r w:rsidR="00FC0FF1" w:rsidRPr="008D7D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C0FF1" w:rsidRPr="008D7D9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C0FF1" w:rsidRPr="008D7D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5839B7" w:rsidRPr="00FC0FF1" w:rsidSect="003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37304E"/>
    <w:rsid w:val="003A1207"/>
    <w:rsid w:val="005839B7"/>
    <w:rsid w:val="005E08E0"/>
    <w:rsid w:val="006B6B02"/>
    <w:rsid w:val="00713A53"/>
    <w:rsid w:val="009302BB"/>
    <w:rsid w:val="00973EAC"/>
    <w:rsid w:val="00D110F1"/>
    <w:rsid w:val="00F423CF"/>
    <w:rsid w:val="00F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9640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2020-03-21T13:37:00Z</dcterms:created>
  <dcterms:modified xsi:type="dcterms:W3CDTF">2020-03-21T13:37:00Z</dcterms:modified>
</cp:coreProperties>
</file>