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B" w:rsidRDefault="002F70AB" w:rsidP="003C701A">
      <w:pPr>
        <w:ind w:firstLine="0"/>
        <w:jc w:val="both"/>
        <w:rPr>
          <w:i/>
        </w:rPr>
      </w:pPr>
    </w:p>
    <w:p w:rsidR="003836AF" w:rsidRPr="00F0381D" w:rsidRDefault="008550AA" w:rsidP="003836AF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1, группа(ы) ТМ-199/3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362A3D" w:rsidRDefault="002F70AB" w:rsidP="00362A3D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8550AA">
        <w:rPr>
          <w:b/>
        </w:rPr>
        <w:t>Гражданская война.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82E15" w:rsidRDefault="00362A3D" w:rsidP="00825DCB">
      <w:pPr>
        <w:spacing w:line="360" w:lineRule="auto"/>
        <w:ind w:firstLine="708"/>
      </w:pPr>
      <w:r w:rsidRPr="00362A3D">
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</w:r>
      <w:proofErr w:type="gramStart"/>
      <w:r w:rsidRPr="00362A3D">
        <w:t>рств в Гр</w:t>
      </w:r>
      <w:proofErr w:type="gramEnd"/>
      <w:r w:rsidRPr="00362A3D">
        <w:t>ажданской войне. Начало фронтовой Гражданской войны. Ход военных действий на фронтах в 1918 -1920 годах. Завершающий период Гражданской войны.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</w:t>
      </w:r>
      <w:r>
        <w:t xml:space="preserve">я и итоги Гражданской войны. </w:t>
      </w:r>
    </w:p>
    <w:p w:rsid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2F70AB" w:rsidRDefault="006E0D22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362A3D" w:rsidRP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362A3D">
        <w:t>333 – 338</w:t>
      </w:r>
      <w:r w:rsidR="00B82E15">
        <w:t>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0234F8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proofErr w:type="spellStart"/>
      <w:r w:rsidRPr="00732114">
        <w:rPr>
          <w:lang w:val="en-US"/>
        </w:rPr>
        <w:t>edu</w:t>
      </w:r>
      <w:r w:rsidRPr="000234F8">
        <w:rPr>
          <w:lang w:val="en-US"/>
        </w:rPr>
        <w:t>.</w:t>
      </w:r>
      <w:r w:rsidRPr="00732114">
        <w:rPr>
          <w:lang w:val="en-US"/>
        </w:rPr>
        <w:t>tltsu</w:t>
      </w:r>
      <w:r w:rsidRPr="000234F8">
        <w:rPr>
          <w:lang w:val="en-US"/>
        </w:rPr>
        <w:t>.</w:t>
      </w:r>
      <w:r w:rsidRPr="00732114">
        <w:rPr>
          <w:lang w:val="en-US"/>
        </w:rPr>
        <w:t>ru</w:t>
      </w:r>
      <w:r w:rsidRPr="000234F8">
        <w:rPr>
          <w:lang w:val="en-US"/>
        </w:rPr>
        <w:t>›</w:t>
      </w:r>
      <w:r w:rsidRPr="00732114">
        <w:rPr>
          <w:lang w:val="en-US"/>
        </w:rPr>
        <w:t>sites</w:t>
      </w:r>
      <w:proofErr w:type="spellEnd"/>
      <w:r w:rsidRPr="000234F8">
        <w:rPr>
          <w:lang w:val="en-US"/>
        </w:rPr>
        <w:t>/</w:t>
      </w:r>
      <w:r w:rsidRPr="00732114">
        <w:rPr>
          <w:lang w:val="en-US"/>
        </w:rPr>
        <w:t>sites</w:t>
      </w:r>
      <w:r w:rsidRPr="000234F8">
        <w:rPr>
          <w:lang w:val="en-US"/>
        </w:rPr>
        <w:t>…</w:t>
      </w:r>
      <w:r w:rsidRPr="00732114">
        <w:rPr>
          <w:lang w:val="en-US"/>
        </w:rPr>
        <w:t>site</w:t>
      </w:r>
      <w:r w:rsidRPr="000234F8">
        <w:rPr>
          <w:lang w:val="en-US"/>
        </w:rPr>
        <w:t>76/</w:t>
      </w:r>
      <w:r w:rsidRPr="00732114">
        <w:rPr>
          <w:lang w:val="en-US"/>
        </w:rPr>
        <w:t>html</w:t>
      </w:r>
      <w:r w:rsidRPr="000234F8">
        <w:rPr>
          <w:lang w:val="en-US"/>
        </w:rPr>
        <w:t>…</w:t>
      </w:r>
      <w:r w:rsidRPr="00732114">
        <w:rPr>
          <w:lang w:val="en-US"/>
        </w:rPr>
        <w:t>History</w:t>
      </w:r>
      <w:r w:rsidRPr="000234F8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</w:t>
      </w:r>
      <w:r w:rsidRPr="00341F30">
        <w:t>/</w:t>
      </w:r>
      <w:r>
        <w:t xml:space="preserve"> </w:t>
      </w:r>
      <w:r w:rsidRPr="00341F30">
        <w:t>В</w:t>
      </w:r>
      <w:r>
        <w:t xml:space="preserve">. В. Артемов, Ю.Н. </w:t>
      </w:r>
      <w:proofErr w:type="spellStart"/>
      <w:r>
        <w:t>Лубченков</w:t>
      </w:r>
      <w:proofErr w:type="spellEnd"/>
      <w:r>
        <w:t xml:space="preserve">. – М.: Академия, 2012. – 256 с. </w:t>
      </w:r>
    </w:p>
    <w:p w:rsidR="002F70AB" w:rsidRPr="00341F30" w:rsidRDefault="002F70AB" w:rsidP="00024FDF">
      <w:pPr>
        <w:ind w:firstLine="0"/>
        <w:rPr>
          <w:i/>
        </w:rPr>
      </w:pPr>
    </w:p>
    <w:p w:rsidR="00362A3D" w:rsidRDefault="002F70AB" w:rsidP="00024FDF">
      <w:pPr>
        <w:ind w:firstLine="0"/>
      </w:pPr>
      <w:r>
        <w:rPr>
          <w:i/>
        </w:rPr>
        <w:t>Контрольные вопросы:</w:t>
      </w:r>
      <w:r w:rsidR="00362A3D" w:rsidRPr="00362A3D">
        <w:t xml:space="preserve"> </w:t>
      </w:r>
    </w:p>
    <w:p w:rsidR="002F70AB" w:rsidRDefault="00362A3D" w:rsidP="00024FDF">
      <w:pPr>
        <w:ind w:firstLine="0"/>
        <w:rPr>
          <w:i/>
        </w:rPr>
      </w:pPr>
      <w:r w:rsidRPr="00362A3D">
        <w:rPr>
          <w:i/>
        </w:rPr>
        <w:t>Когда произошел переход к тотальной гражданской войне в России, что ему способствовало, и кто вышел победителем из войны?</w:t>
      </w:r>
    </w:p>
    <w:p w:rsidR="00D1032D" w:rsidRDefault="00D1032D" w:rsidP="00825DCB">
      <w:pPr>
        <w:ind w:firstLine="0"/>
      </w:pPr>
    </w:p>
    <w:p w:rsidR="00825DCB" w:rsidRPr="00D1032D" w:rsidRDefault="00D1032D" w:rsidP="00825DCB">
      <w:pPr>
        <w:ind w:firstLine="0"/>
      </w:pPr>
      <w:r>
        <w:t>Д/з</w:t>
      </w:r>
    </w:p>
    <w:p w:rsidR="003836AF" w:rsidRPr="00D1032D" w:rsidRDefault="00D1032D" w:rsidP="00D1032D">
      <w:pPr>
        <w:ind w:firstLine="0"/>
        <w:rPr>
          <w:rFonts w:eastAsia="Times New Roman"/>
          <w:szCs w:val="24"/>
          <w:lang w:eastAsia="ru-RU"/>
        </w:rPr>
      </w:pPr>
      <w:r w:rsidRPr="00D1032D">
        <w:rPr>
          <w:rFonts w:eastAsia="Times New Roman"/>
          <w:szCs w:val="24"/>
          <w:lang w:eastAsia="ru-RU"/>
        </w:rPr>
        <w:t>Подготовить конспект на тему: 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</w:t>
      </w:r>
    </w:p>
    <w:p w:rsidR="00D1032D" w:rsidRPr="00825DCB" w:rsidRDefault="00D1032D" w:rsidP="00825DCB">
      <w:pPr>
        <w:pStyle w:val="ab"/>
        <w:ind w:left="1069" w:firstLine="0"/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Pr="003C701A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D1032D">
        <w:rPr>
          <w:i/>
        </w:rPr>
        <w:t>26</w:t>
      </w:r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0B" w:rsidRDefault="0094280B" w:rsidP="00DF7909">
      <w:r>
        <w:separator/>
      </w:r>
    </w:p>
  </w:endnote>
  <w:endnote w:type="continuationSeparator" w:id="0">
    <w:p w:rsidR="0094280B" w:rsidRDefault="0094280B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0B" w:rsidRDefault="0094280B" w:rsidP="00DF7909">
      <w:r>
        <w:separator/>
      </w:r>
    </w:p>
  </w:footnote>
  <w:footnote w:type="continuationSeparator" w:id="0">
    <w:p w:rsidR="0094280B" w:rsidRDefault="0094280B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4F8"/>
    <w:rsid w:val="00024FDF"/>
    <w:rsid w:val="000E222E"/>
    <w:rsid w:val="001966A8"/>
    <w:rsid w:val="00252A39"/>
    <w:rsid w:val="002F70AB"/>
    <w:rsid w:val="003119C4"/>
    <w:rsid w:val="00341F30"/>
    <w:rsid w:val="00362A3D"/>
    <w:rsid w:val="003836AF"/>
    <w:rsid w:val="003957C5"/>
    <w:rsid w:val="003C701A"/>
    <w:rsid w:val="005D2D6A"/>
    <w:rsid w:val="006B4581"/>
    <w:rsid w:val="006E0D22"/>
    <w:rsid w:val="00732114"/>
    <w:rsid w:val="00775022"/>
    <w:rsid w:val="007804EA"/>
    <w:rsid w:val="007D077E"/>
    <w:rsid w:val="007D6180"/>
    <w:rsid w:val="00825DCB"/>
    <w:rsid w:val="00833739"/>
    <w:rsid w:val="008550AA"/>
    <w:rsid w:val="0094280B"/>
    <w:rsid w:val="009D7AC3"/>
    <w:rsid w:val="00AF725E"/>
    <w:rsid w:val="00B82E15"/>
    <w:rsid w:val="00CF08A1"/>
    <w:rsid w:val="00D1032D"/>
    <w:rsid w:val="00DC7160"/>
    <w:rsid w:val="00DF7909"/>
    <w:rsid w:val="00E174CE"/>
    <w:rsid w:val="00EE27B0"/>
    <w:rsid w:val="00F0381D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1533-2B84-490C-8382-E51CB82B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2020-03-20T07:36:00Z</dcterms:created>
  <dcterms:modified xsi:type="dcterms:W3CDTF">2020-03-20T07:36:00Z</dcterms:modified>
</cp:coreProperties>
</file>