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1A" w:rsidRDefault="00C4311A" w:rsidP="00C4311A">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Курс:     1     Группа ОП 199-2,ТМ-199-2</w:t>
      </w:r>
    </w:p>
    <w:p w:rsidR="00C4311A" w:rsidRDefault="00C4311A" w:rsidP="00C4311A">
      <w:pPr>
        <w:spacing w:after="0"/>
        <w:jc w:val="both"/>
        <w:rPr>
          <w:rFonts w:ascii="Times New Roman" w:hAnsi="Times New Roman" w:cs="Times New Roman"/>
          <w:sz w:val="28"/>
          <w:szCs w:val="28"/>
        </w:rPr>
      </w:pPr>
      <w:r>
        <w:rPr>
          <w:rFonts w:ascii="Times New Roman" w:hAnsi="Times New Roman" w:cs="Times New Roman"/>
          <w:sz w:val="28"/>
          <w:szCs w:val="28"/>
        </w:rPr>
        <w:t>Дисциплина ОБЖ</w:t>
      </w:r>
    </w:p>
    <w:p w:rsidR="00C4311A" w:rsidRDefault="00C4311A" w:rsidP="00C4311A">
      <w:pPr>
        <w:spacing w:after="0"/>
        <w:jc w:val="both"/>
        <w:rPr>
          <w:rFonts w:ascii="Times New Roman" w:hAnsi="Times New Roman" w:cs="Times New Roman"/>
          <w:sz w:val="28"/>
          <w:szCs w:val="28"/>
        </w:rPr>
      </w:pPr>
      <w:r>
        <w:rPr>
          <w:rFonts w:ascii="Times New Roman" w:hAnsi="Times New Roman" w:cs="Times New Roman"/>
          <w:sz w:val="28"/>
          <w:szCs w:val="28"/>
        </w:rPr>
        <w:t xml:space="preserve">ФИО преподавателя </w:t>
      </w:r>
      <w:proofErr w:type="spellStart"/>
      <w:r>
        <w:rPr>
          <w:rFonts w:ascii="Times New Roman" w:hAnsi="Times New Roman" w:cs="Times New Roman"/>
          <w:sz w:val="28"/>
          <w:szCs w:val="28"/>
        </w:rPr>
        <w:t>Галимзянова</w:t>
      </w:r>
      <w:proofErr w:type="spellEnd"/>
      <w:r>
        <w:rPr>
          <w:rFonts w:ascii="Times New Roman" w:hAnsi="Times New Roman" w:cs="Times New Roman"/>
          <w:sz w:val="28"/>
          <w:szCs w:val="28"/>
        </w:rPr>
        <w:t xml:space="preserve"> Э.Х</w:t>
      </w:r>
    </w:p>
    <w:p w:rsidR="00C4311A" w:rsidRDefault="00C4311A" w:rsidP="00C4311A">
      <w:pPr>
        <w:spacing w:after="0" w:line="360" w:lineRule="auto"/>
        <w:jc w:val="both"/>
        <w:rPr>
          <w:rFonts w:ascii="Times New Roman" w:hAnsi="Times New Roman" w:cs="Times New Roman"/>
          <w:sz w:val="28"/>
          <w:szCs w:val="28"/>
        </w:rPr>
      </w:pPr>
    </w:p>
    <w:p w:rsidR="00C4311A" w:rsidRPr="00722CBA" w:rsidRDefault="00722CBA" w:rsidP="00722CBA">
      <w:pPr>
        <w:spacing w:after="0" w:line="360" w:lineRule="auto"/>
        <w:jc w:val="center"/>
        <w:rPr>
          <w:rFonts w:ascii="Times New Roman" w:hAnsi="Times New Roman" w:cs="Times New Roman"/>
          <w:b/>
          <w:sz w:val="28"/>
          <w:szCs w:val="28"/>
        </w:rPr>
      </w:pPr>
      <w:r w:rsidRPr="00722CBA">
        <w:rPr>
          <w:rFonts w:ascii="Times New Roman" w:hAnsi="Times New Roman" w:cs="Times New Roman"/>
          <w:b/>
          <w:sz w:val="28"/>
          <w:szCs w:val="28"/>
        </w:rPr>
        <w:t>Призыв на военную службу. Прохождение военной службы по призыву. Прохождение военной службы по контракту. Альтернативная гражданская служба</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Призыву на военную службу подлежат граждане мужского пола в возрасте от 18 до 27 лет, состоящие или обязанные состоять на воинском учете, не пребывающие в запасе и не имеющие права на освобождение от военной службы. Призыв граждан на военную службу осуществляют на основании указов Президента Российской Федерации.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От призыва на военную службу освобождают граждан:</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признанных</w:t>
      </w:r>
      <w:proofErr w:type="gramEnd"/>
      <w:r w:rsidRPr="00D02CA3">
        <w:rPr>
          <w:rFonts w:ascii="Times New Roman" w:hAnsi="Times New Roman" w:cs="Times New Roman"/>
          <w:sz w:val="28"/>
          <w:szCs w:val="28"/>
        </w:rPr>
        <w:t xml:space="preserve"> негодными или ограниченно годными к военной службе по состоянию здоровья;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проходящих</w:t>
      </w:r>
      <w:proofErr w:type="gramEnd"/>
      <w:r w:rsidRPr="00D02CA3">
        <w:rPr>
          <w:rFonts w:ascii="Times New Roman" w:hAnsi="Times New Roman" w:cs="Times New Roman"/>
          <w:sz w:val="28"/>
          <w:szCs w:val="28"/>
        </w:rPr>
        <w:t xml:space="preserve"> или прошедших военную службу в Российской Федерации;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проходящих</w:t>
      </w:r>
      <w:proofErr w:type="gramEnd"/>
      <w:r w:rsidRPr="00D02CA3">
        <w:rPr>
          <w:rFonts w:ascii="Times New Roman" w:hAnsi="Times New Roman" w:cs="Times New Roman"/>
          <w:sz w:val="28"/>
          <w:szCs w:val="28"/>
        </w:rPr>
        <w:t xml:space="preserve"> или прошедших альтернативную гражданскую службу;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прошедших</w:t>
      </w:r>
      <w:proofErr w:type="gramEnd"/>
      <w:r w:rsidRPr="00D02CA3">
        <w:rPr>
          <w:rFonts w:ascii="Times New Roman" w:hAnsi="Times New Roman" w:cs="Times New Roman"/>
          <w:sz w:val="28"/>
          <w:szCs w:val="28"/>
        </w:rPr>
        <w:t xml:space="preserve"> военную службу в другом государстве.</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Право на освобождение от, призыва на военную службу имеют граждане:</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имеющие </w:t>
      </w:r>
      <w:proofErr w:type="gramStart"/>
      <w:r w:rsidRPr="00D02CA3">
        <w:rPr>
          <w:rFonts w:ascii="Times New Roman" w:hAnsi="Times New Roman" w:cs="Times New Roman"/>
          <w:sz w:val="28"/>
          <w:szCs w:val="28"/>
        </w:rPr>
        <w:t>предусмотренную</w:t>
      </w:r>
      <w:proofErr w:type="gramEnd"/>
      <w:r w:rsidRPr="00D02CA3">
        <w:rPr>
          <w:rFonts w:ascii="Times New Roman" w:hAnsi="Times New Roman" w:cs="Times New Roman"/>
          <w:sz w:val="28"/>
          <w:szCs w:val="28"/>
        </w:rPr>
        <w:t xml:space="preserve"> государственной системой аттестации ученую степень;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являющиеся</w:t>
      </w:r>
      <w:proofErr w:type="gramEnd"/>
      <w:r w:rsidRPr="00D02CA3">
        <w:rPr>
          <w:rFonts w:ascii="Times New Roman" w:hAnsi="Times New Roman" w:cs="Times New Roman"/>
          <w:sz w:val="28"/>
          <w:szCs w:val="28"/>
        </w:rPr>
        <w:t xml:space="preserve"> сыновьями (родными братьями):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военнослужащих,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 граждан, умерших вследствие увечья (ранения, травмы, контузии) либо заболевания, полученных в связи с исполнением ими обязанностей военной службы, после </w:t>
      </w:r>
      <w:r w:rsidRPr="00D02CA3">
        <w:rPr>
          <w:rFonts w:ascii="Times New Roman" w:hAnsi="Times New Roman" w:cs="Times New Roman"/>
          <w:sz w:val="28"/>
          <w:szCs w:val="28"/>
        </w:rPr>
        <w:lastRenderedPageBreak/>
        <w:t xml:space="preserve">увольнения с военной службы либо после отчисления с военных сборов или окончания военных сборов.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Не подлежат призыву на военную службу граждане:</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отбывающие наказание в виде обязательных работ, исправительных работ, ограничения свободы, ареста или лишения свободы;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имеющие неснятую или непогашенную судимость за совершение преступления;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в </w:t>
      </w:r>
      <w:proofErr w:type="gramStart"/>
      <w:r w:rsidRPr="00D02CA3">
        <w:rPr>
          <w:rFonts w:ascii="Times New Roman" w:hAnsi="Times New Roman" w:cs="Times New Roman"/>
          <w:sz w:val="28"/>
          <w:szCs w:val="28"/>
        </w:rPr>
        <w:t>отношении</w:t>
      </w:r>
      <w:proofErr w:type="gramEnd"/>
      <w:r w:rsidRPr="00D02CA3">
        <w:rPr>
          <w:rFonts w:ascii="Times New Roman" w:hAnsi="Times New Roman" w:cs="Times New Roman"/>
          <w:sz w:val="28"/>
          <w:szCs w:val="28"/>
        </w:rPr>
        <w:t xml:space="preserve"> которых ведется дознание либо предварительное следствие, или уголовное дело в отношении которых передано в суд.</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Отсрочку от призыва на военную службу предоставляют гражданам:</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признанным в установленном Федеральным законом «О воинской обязанности и военной службе» порядке временно не годными к военной службе по состоянию здоровья (на срок до одного года);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медико-социальной экспертизы по месту жительства граждан, призываемых на военную службу, в</w:t>
      </w:r>
      <w:proofErr w:type="gramEnd"/>
      <w:r w:rsidRPr="00D02CA3">
        <w:rPr>
          <w:rFonts w:ascii="Times New Roman" w:hAnsi="Times New Roman" w:cs="Times New Roman"/>
          <w:sz w:val="28"/>
          <w:szCs w:val="28"/>
        </w:rPr>
        <w:t xml:space="preserve"> постоянном </w:t>
      </w:r>
      <w:proofErr w:type="gramStart"/>
      <w:r w:rsidRPr="00D02CA3">
        <w:rPr>
          <w:rFonts w:ascii="Times New Roman" w:hAnsi="Times New Roman" w:cs="Times New Roman"/>
          <w:sz w:val="28"/>
          <w:szCs w:val="28"/>
        </w:rPr>
        <w:t>постороннем</w:t>
      </w:r>
      <w:proofErr w:type="gramEnd"/>
      <w:r w:rsidRPr="00D02CA3">
        <w:rPr>
          <w:rFonts w:ascii="Times New Roman" w:hAnsi="Times New Roman" w:cs="Times New Roman"/>
          <w:sz w:val="28"/>
          <w:szCs w:val="28"/>
        </w:rPr>
        <w:t xml:space="preserve"> уходе (помощи, надзоре);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имеющим</w:t>
      </w:r>
      <w:proofErr w:type="gramEnd"/>
      <w:r w:rsidRPr="00D02CA3">
        <w:rPr>
          <w:rFonts w:ascii="Times New Roman" w:hAnsi="Times New Roman" w:cs="Times New Roman"/>
          <w:sz w:val="28"/>
          <w:szCs w:val="28"/>
        </w:rPr>
        <w:t xml:space="preserve"> ребенка, воспитываемого без матери;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являющимся опекуном (попечителем) несовершеннолетних родного брата или родной сестры при отсутствии других лиц, обязанных по закону содержать указанных граждан;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имеющим</w:t>
      </w:r>
      <w:proofErr w:type="gramEnd"/>
      <w:r w:rsidRPr="00D02CA3">
        <w:rPr>
          <w:rFonts w:ascii="Times New Roman" w:hAnsi="Times New Roman" w:cs="Times New Roman"/>
          <w:sz w:val="28"/>
          <w:szCs w:val="28"/>
        </w:rPr>
        <w:t xml:space="preserve"> ребенка-инвалида в возрасте до трех лет;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имеющим</w:t>
      </w:r>
      <w:proofErr w:type="gramEnd"/>
      <w:r w:rsidRPr="00D02CA3">
        <w:rPr>
          <w:rFonts w:ascii="Times New Roman" w:hAnsi="Times New Roman" w:cs="Times New Roman"/>
          <w:sz w:val="28"/>
          <w:szCs w:val="28"/>
        </w:rPr>
        <w:t xml:space="preserve"> двух и более детей;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xml:space="preserve">•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w:t>
      </w:r>
      <w:r w:rsidRPr="00D02CA3">
        <w:rPr>
          <w:rFonts w:ascii="Times New Roman" w:hAnsi="Times New Roman" w:cs="Times New Roman"/>
          <w:sz w:val="28"/>
          <w:szCs w:val="28"/>
        </w:rPr>
        <w:lastRenderedPageBreak/>
        <w:t xml:space="preserve">психотропных веществ,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(на время службы в этих органах и учреждениях);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имеющим</w:t>
      </w:r>
      <w:proofErr w:type="gramEnd"/>
      <w:r w:rsidRPr="00D02CA3">
        <w:rPr>
          <w:rFonts w:ascii="Times New Roman" w:hAnsi="Times New Roman" w:cs="Times New Roman"/>
          <w:sz w:val="28"/>
          <w:szCs w:val="28"/>
        </w:rPr>
        <w:t xml:space="preserve"> ребенка и жену, срок беременности которой составляет не менее 26 недель;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(на срок полномочий в указанных органах);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зарегистрированным в соответствии с законодательством Российской Федерации о выборах и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Право на отсрочку от призыва на военную службу имеют граждане:</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обучающиеся в очной форме обучения: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-в имеющих государственную аккредитацию образовательных учреждениях среднего (полного) общего образования (на время обучения, но до достижения указанными гражданами возраста 20 лет);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xml:space="preserve">-в имеющих государственную аккредитацию по соответствующим направлениям подготовки (специальностям) образовательных учреждениях начального профессионального и среднего профессионального образования, если они до поступления в указанные образовательные учреждения не </w:t>
      </w:r>
      <w:r w:rsidRPr="00D02CA3">
        <w:rPr>
          <w:rFonts w:ascii="Times New Roman" w:hAnsi="Times New Roman" w:cs="Times New Roman"/>
          <w:sz w:val="28"/>
          <w:szCs w:val="28"/>
        </w:rPr>
        <w:lastRenderedPageBreak/>
        <w:t xml:space="preserve">получили среднее (полное) общее образование (на время обучения, но не свыше нормативных сроков освоения основных образовательных программ и до достижения указанными гражданами возраста 20 лет);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xml:space="preserve">-в имеющих государственную аккредитацию по соответствующим направлениям подготовки (специальностям) образовательных учреждениях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(на время обучения, но не свыше нормативных сроков освоения основных образовательных программ);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xml:space="preserve">-в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(на время обучения, но не свыше нормативных сроков освоения основных образовательных программ).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Право на предусмотренную настоящим подпунктом отсрочку от призыва на военную службу сохраняется за гражданином:</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продолжающим</w:t>
      </w:r>
      <w:proofErr w:type="gramEnd"/>
      <w:r w:rsidRPr="00D02CA3">
        <w:rPr>
          <w:rFonts w:ascii="Times New Roman" w:hAnsi="Times New Roman" w:cs="Times New Roman"/>
          <w:sz w:val="28"/>
          <w:szCs w:val="28"/>
        </w:rPr>
        <w:t xml:space="preserve"> непрерывное обучение по образовательной программе следующей ступени высшего профессионального образования в том же образовательном учреждении;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 xml:space="preserve">• получившим в период обучения академический отпуск или перешедшим в том же образовательном учреждении с одной образовательной программы на другую либо переведенным в образовательное учреждение того же уровня (отсрочка предоставляется на представленный ранее срок или может быть увеличена не более чем на год);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восстановившимся в том же образовательном учреждении (за исключением граждан, восстановившихся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lastRenderedPageBreak/>
        <w:t>•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в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(на время обучения, но не свыше нормативных сроков освоения основных образовательных программ, установленных законодательными и иными нормативными правовыми актами Российской Федерации и</w:t>
      </w:r>
      <w:proofErr w:type="gramEnd"/>
      <w:r w:rsidRPr="00D02CA3">
        <w:rPr>
          <w:rFonts w:ascii="Times New Roman" w:hAnsi="Times New Roman" w:cs="Times New Roman"/>
          <w:sz w:val="28"/>
          <w:szCs w:val="28"/>
        </w:rPr>
        <w:t xml:space="preserve"> (</w:t>
      </w:r>
      <w:proofErr w:type="gramStart"/>
      <w:r w:rsidRPr="00D02CA3">
        <w:rPr>
          <w:rFonts w:ascii="Times New Roman" w:hAnsi="Times New Roman" w:cs="Times New Roman"/>
          <w:sz w:val="28"/>
          <w:szCs w:val="28"/>
        </w:rPr>
        <w:t xml:space="preserve">или) государственными образовательными стандартами для послевузовского профессионального образования,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 </w:t>
      </w:r>
      <w:proofErr w:type="gramEnd"/>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граждане, которым это право предоставляется на основании указов Президента Российской Федерации. Срок военной службы для военнослужащих по призыву, не имеющих воинского звания офицера, составляет 12 месяцев.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Для проведения призыва создают призывную комиссию. Ее председателем является глава местной администрации или другой представитель этой администрации, а его заместителем — районный (городской) военный комиссар или заместитель военного комиссара. В состав призывной комиссии, кроме них, входят: секретарь; врач, руководящий работой по медицинскому освидетельствованию граждан, подлежащих призыву на военную службу; представитель соответствующего органа внутренних дел; представитель соответствующего органа управления образованием; представитель соответствующего органа службы занятости населения (для рассмотрения вопросов, касающихся альтернативной гражданской службы).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lastRenderedPageBreak/>
        <w:t>Призывная комиссия в отношении граждан, не пребывающих в запасе, принимает одно из следующих решений:</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 призыве на военную службу;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 направлении на альтернативную гражданскую службу;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 предоставлении отсрочки от призыва на военную службу;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об освобождении от призыва на военную службу;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 зачислении в запас;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об освобождении от исполнения воинской обязанности. </w:t>
      </w:r>
    </w:p>
    <w:p w:rsidR="00186382" w:rsidRPr="00D02CA3" w:rsidRDefault="00186382" w:rsidP="00722CBA">
      <w:pPr>
        <w:spacing w:after="0" w:line="360" w:lineRule="auto"/>
        <w:ind w:firstLine="709"/>
        <w:jc w:val="both"/>
        <w:rPr>
          <w:rFonts w:ascii="Times New Roman" w:hAnsi="Times New Roman" w:cs="Times New Roman"/>
          <w:sz w:val="28"/>
          <w:szCs w:val="28"/>
        </w:rPr>
      </w:pPr>
      <w:proofErr w:type="gramStart"/>
      <w:r w:rsidRPr="00D02CA3">
        <w:rPr>
          <w:rFonts w:ascii="Times New Roman" w:hAnsi="Times New Roman" w:cs="Times New Roman"/>
          <w:sz w:val="28"/>
          <w:szCs w:val="28"/>
        </w:rPr>
        <w:t>Признанные</w:t>
      </w:r>
      <w:proofErr w:type="gramEnd"/>
      <w:r w:rsidRPr="00D02CA3">
        <w:rPr>
          <w:rFonts w:ascii="Times New Roman" w:hAnsi="Times New Roman" w:cs="Times New Roman"/>
          <w:sz w:val="28"/>
          <w:szCs w:val="28"/>
        </w:rPr>
        <w:t xml:space="preserve"> на медицинском освидетельствовании годными к военной службе или годными к военной службе с незначительными ограничениями подлежат призыву на военную службу. Как правило, граждан, имеющих категорию годности к военной службе с незначительными ограничениями, не направляют в военно-воздушные войска, морскую пехоту, плавающий состав ВМФ и некоторые другие части. Гражданам, признанным временно не годными к военной службе, предоставляют отсрочку от призыва для обследования и лечения на срок от 6 до 12 месяцев. Признанные ограниченно годными зачисляются в запас, и один раз в три года они подлежат освидетельствованию до достижения 2 7-летнего возраста. </w:t>
      </w:r>
      <w:proofErr w:type="gramStart"/>
      <w:r w:rsidRPr="00D02CA3">
        <w:rPr>
          <w:rFonts w:ascii="Times New Roman" w:hAnsi="Times New Roman" w:cs="Times New Roman"/>
          <w:sz w:val="28"/>
          <w:szCs w:val="28"/>
        </w:rPr>
        <w:t>Признанные</w:t>
      </w:r>
      <w:proofErr w:type="gramEnd"/>
      <w:r w:rsidRPr="00D02CA3">
        <w:rPr>
          <w:rFonts w:ascii="Times New Roman" w:hAnsi="Times New Roman" w:cs="Times New Roman"/>
          <w:sz w:val="28"/>
          <w:szCs w:val="28"/>
        </w:rPr>
        <w:t xml:space="preserve"> не годными к военной службе снимаются с воинского учета. </w:t>
      </w:r>
      <w:proofErr w:type="gramStart"/>
      <w:r w:rsidRPr="00D02CA3">
        <w:rPr>
          <w:rFonts w:ascii="Times New Roman" w:hAnsi="Times New Roman" w:cs="Times New Roman"/>
          <w:sz w:val="28"/>
          <w:szCs w:val="28"/>
        </w:rPr>
        <w:t>Граждане, не пребывающие в запасе и подлежащие призыву на военную службу, обязаны явиться по повестке военного комиссариата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(военном комиссариате субъекта Российской Федерации) до отправки к месту прохождения военной службы.</w:t>
      </w:r>
      <w:proofErr w:type="gramEnd"/>
      <w:r w:rsidRPr="00D02CA3">
        <w:rPr>
          <w:rFonts w:ascii="Times New Roman" w:hAnsi="Times New Roman" w:cs="Times New Roman"/>
          <w:sz w:val="28"/>
          <w:szCs w:val="28"/>
        </w:rPr>
        <w:t xml:space="preserve"> В случае неявки без уважительных причин по повестке военного комиссариата на мероприятия, связанные с призывом на военную службу, гражданин считается уклоняющимся от военной службы и привлекается к ответственности в соответствии с законодательством Российской Федерации. Началом военной службы для граждан, не пребывающих в запасе и </w:t>
      </w:r>
      <w:r w:rsidRPr="00D02CA3">
        <w:rPr>
          <w:rFonts w:ascii="Times New Roman" w:hAnsi="Times New Roman" w:cs="Times New Roman"/>
          <w:sz w:val="28"/>
          <w:szCs w:val="28"/>
        </w:rPr>
        <w:lastRenderedPageBreak/>
        <w:t xml:space="preserve">призванных на службу, считают день убытия из военного комиссариата к месту службы. При зачислении в списки части им присваивают воинское звание рядовой или матрос (кроме </w:t>
      </w:r>
      <w:proofErr w:type="gramStart"/>
      <w:r w:rsidRPr="00D02CA3">
        <w:rPr>
          <w:rFonts w:ascii="Times New Roman" w:hAnsi="Times New Roman" w:cs="Times New Roman"/>
          <w:sz w:val="28"/>
          <w:szCs w:val="28"/>
        </w:rPr>
        <w:t>имеющих</w:t>
      </w:r>
      <w:proofErr w:type="gramEnd"/>
      <w:r w:rsidRPr="00D02CA3">
        <w:rPr>
          <w:rFonts w:ascii="Times New Roman" w:hAnsi="Times New Roman" w:cs="Times New Roman"/>
          <w:sz w:val="28"/>
          <w:szCs w:val="28"/>
        </w:rPr>
        <w:t xml:space="preserve"> офицерское звание).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Перемещение по службе солдат, матросов, сержантов и старшин производят в зависимости от наличия свободных должностей и соответствия кандидатов этим должностям. Звание ефрейтор и старший матрос присваивают рядовым или матросам, образцово выполняющим свои обязанности, имеющим хорошие и отличные результаты в учебе и примерную воинскую дисциплину, а также при назначении на должности, для которых предусмотрены эти воинские звания. Первые сержантские и старшинские звания присваивают успешно окончившим учебные части или сдавшим испытания по установленным программам. Последующие сержантские и старшинские звания присваивают в соответствии с занимаемой должностью и в порядке поощрения. </w:t>
      </w:r>
      <w:r w:rsidRPr="00D02CA3">
        <w:rPr>
          <w:rFonts w:ascii="Times New Roman" w:hAnsi="Times New Roman" w:cs="Times New Roman"/>
          <w:sz w:val="28"/>
          <w:szCs w:val="28"/>
        </w:rPr>
        <w:cr/>
      </w:r>
      <w:r w:rsidR="00D456CF">
        <w:rPr>
          <w:rFonts w:ascii="Times New Roman" w:hAnsi="Times New Roman" w:cs="Times New Roman"/>
          <w:sz w:val="28"/>
          <w:szCs w:val="28"/>
        </w:rPr>
        <w:t xml:space="preserve">          </w:t>
      </w:r>
      <w:r w:rsidRPr="00D02CA3">
        <w:rPr>
          <w:rFonts w:ascii="Times New Roman" w:hAnsi="Times New Roman" w:cs="Times New Roman"/>
          <w:sz w:val="28"/>
          <w:szCs w:val="28"/>
        </w:rPr>
        <w:t xml:space="preserve">Окончанием военной службы считают день, в который истекает срок военной службы. </w:t>
      </w:r>
    </w:p>
    <w:p w:rsidR="00186382" w:rsidRPr="00D02CA3" w:rsidRDefault="00186382" w:rsidP="00722CBA">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Военнослужащий в служебной деятельности руководствуется Конституцией Российской Федерации, федеральными конституционными законами, федеральными законами, общевоинскими уставами и иными нормативными правовыми актами Российской Федерации.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военнослужащего:</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быть верным Военной присяге (обязательству), беззаветно служить народу Российской Федерации, мужественно и умело защищать Российскую Федерацию;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lastRenderedPageBreak/>
        <w:t xml:space="preserve">•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 (начальников);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совершенствовать воинское мастерство, содержать в постоянной готовности к применению вооружение и военную технику, беречь военное имущество;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быть дисциплинированным, бдительным, хранить государственную и военную тайну;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дорожить воинской честью и боевой славой Вооруженных Сил, своей воинской части, честью своего воинского звания и войсковым товариществом, с достоинством нести высокое звание защитника народа Российской Федерации;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соблюдать общепризнанные принципы, нормы международного права и международные договоры Российской Федерации.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Военнослужащий обязан уважать честь и достоинство других военнослужащих, выручать их из опасности, помогать им словом и делом, удерживать от недостойных поступков, не допускать в отношении себя и других военнослужащих грубости и издевательства, содействовать командирам (начальникам) и старшим в поддержании порядка и дисциплины. Он должен соблюдать правила воинской вежливости, поведения, выполнения воинского приветствия, ношения военной формы одежды и знаков различия. Все перечисленные выше обязанности относятся к общим обязанностям военнослужащих, на них возлагаются также должностные и специальные обязанности. Должностные обязанности имеет каждый военнослужащий, они определяют его полномочия. Эти обязанности изложены в воинских уставах, руководствах, наставлениях, положениях, инструкциях, а также в письменных приказах командиров. </w:t>
      </w:r>
      <w:proofErr w:type="gramStart"/>
      <w:r w:rsidRPr="00D02CA3">
        <w:rPr>
          <w:rFonts w:ascii="Times New Roman" w:hAnsi="Times New Roman" w:cs="Times New Roman"/>
          <w:sz w:val="28"/>
          <w:szCs w:val="28"/>
        </w:rPr>
        <w:t xml:space="preserve">При выполнении задач боевого дежурства (боевой службы), в суточном и гарнизонном нарядах, при ликвидации последствий стихийных бедствий и в других чрезвычайных обстоятельствах военнослужащие могут выполнять </w:t>
      </w:r>
      <w:r w:rsidRPr="00D02CA3">
        <w:rPr>
          <w:rFonts w:ascii="Times New Roman" w:hAnsi="Times New Roman" w:cs="Times New Roman"/>
          <w:sz w:val="28"/>
          <w:szCs w:val="28"/>
        </w:rPr>
        <w:lastRenderedPageBreak/>
        <w:t>специальные обязанности, которые установлены законодательными актами, общевоинскими уставами и другими правовыми документами и обычно носят временный характер.</w:t>
      </w:r>
      <w:proofErr w:type="gramEnd"/>
      <w:r w:rsidRPr="00D02CA3">
        <w:rPr>
          <w:rFonts w:ascii="Times New Roman" w:hAnsi="Times New Roman" w:cs="Times New Roman"/>
          <w:sz w:val="28"/>
          <w:szCs w:val="28"/>
        </w:rPr>
        <w:t xml:space="preserve"> Для выполнения этих обязанностей военнослужащих наделяют, как правило, дополнительными правами. </w:t>
      </w:r>
    </w:p>
    <w:p w:rsidR="00186382" w:rsidRPr="00D456CF" w:rsidRDefault="00186382" w:rsidP="00D02CA3">
      <w:pPr>
        <w:spacing w:after="0" w:line="360" w:lineRule="auto"/>
        <w:jc w:val="both"/>
        <w:rPr>
          <w:rFonts w:ascii="Times New Roman" w:hAnsi="Times New Roman" w:cs="Times New Roman"/>
          <w:b/>
          <w:sz w:val="28"/>
          <w:szCs w:val="28"/>
        </w:rPr>
      </w:pPr>
      <w:r w:rsidRPr="00D456CF">
        <w:rPr>
          <w:rFonts w:ascii="Times New Roman" w:hAnsi="Times New Roman" w:cs="Times New Roman"/>
          <w:b/>
          <w:sz w:val="28"/>
          <w:szCs w:val="28"/>
        </w:rPr>
        <w:t>Вопросы</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1. Какая категория граждан подлежит призыву на военную службу?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2. Какие категории граждан освобождают от призыва на военную службу?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3. В каких случаях гражданам предоставляют отсрочку от призыва на военную службу?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4. В </w:t>
      </w:r>
      <w:proofErr w:type="gramStart"/>
      <w:r w:rsidRPr="00D02CA3">
        <w:rPr>
          <w:rFonts w:ascii="Times New Roman" w:hAnsi="Times New Roman" w:cs="Times New Roman"/>
          <w:sz w:val="28"/>
          <w:szCs w:val="28"/>
        </w:rPr>
        <w:t>течение</w:t>
      </w:r>
      <w:proofErr w:type="gramEnd"/>
      <w:r w:rsidRPr="00D02CA3">
        <w:rPr>
          <w:rFonts w:ascii="Times New Roman" w:hAnsi="Times New Roman" w:cs="Times New Roman"/>
          <w:sz w:val="28"/>
          <w:szCs w:val="28"/>
        </w:rPr>
        <w:t xml:space="preserve"> какого времени проходят военную службу военнослужащие по призыву?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5. Каким документом определены и в чем заключаются общие обязанности военнослужащих?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6. Какими документами определены должностные обязанности военнослужащих? В чем они заключаются? В каких случаях военнослужащие могут выполнять специальные обязанности?</w:t>
      </w:r>
    </w:p>
    <w:p w:rsidR="00186382" w:rsidRPr="00D456CF" w:rsidRDefault="00186382" w:rsidP="00D456CF">
      <w:pPr>
        <w:spacing w:after="0" w:line="360" w:lineRule="auto"/>
        <w:jc w:val="center"/>
        <w:rPr>
          <w:rFonts w:ascii="Times New Roman" w:hAnsi="Times New Roman" w:cs="Times New Roman"/>
          <w:b/>
          <w:sz w:val="28"/>
          <w:szCs w:val="28"/>
        </w:rPr>
      </w:pPr>
      <w:r w:rsidRPr="00D456CF">
        <w:rPr>
          <w:rFonts w:ascii="Times New Roman" w:hAnsi="Times New Roman" w:cs="Times New Roman"/>
          <w:b/>
          <w:sz w:val="28"/>
          <w:szCs w:val="28"/>
        </w:rPr>
        <w:t>Прохождение военной службы по контракту</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Контракт о прохождении военной службы, имеют право заключить:</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военнослужащие, у которых заканчивается предыдущий контракт о прохождении военной службы;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военнослужащие, проходящие военную службу по призыву и прослужившие не менее 6 месяцев;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граждане, пребывающие в запасе;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граждане мужского пола, не пребывающие в запасе,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граждане женского пола, не пребывающие в запасе;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lastRenderedPageBreak/>
        <w:t xml:space="preserve">• другие граждане в соответствии с нормативными правовыми актами Президента РФ.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Первый контракт о прохождении военной службы вправе заключать граждане в возрасте от 18 до 40 лет.</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Сроки военной службы по контракту указаны в таблице 6.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noProof/>
          <w:sz w:val="28"/>
          <w:szCs w:val="28"/>
          <w:lang w:eastAsia="ru-RU"/>
        </w:rPr>
        <w:drawing>
          <wp:inline distT="0" distB="0" distL="0" distR="0" wp14:anchorId="7C1B71F5" wp14:editId="43EFD13E">
            <wp:extent cx="5940425" cy="3523418"/>
            <wp:effectExtent l="0" t="0" r="3175" b="1270"/>
            <wp:docPr id="1" name="Рисунок 1" descr="C:\Users\teacher45\Desktop\ur_2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45\Desktop\ur_22_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23418"/>
                    </a:xfrm>
                    <a:prstGeom prst="rect">
                      <a:avLst/>
                    </a:prstGeom>
                    <a:noFill/>
                    <a:ln>
                      <a:noFill/>
                    </a:ln>
                  </pic:spPr>
                </pic:pic>
              </a:graphicData>
            </a:graphic>
          </wp:inline>
        </w:drawing>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Контракт о прохождении военной службы указанные лица заключают (письменно, по типовой форме) с федеральным органом исполнительной власти, в котором предусмотрена военная служба.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В контракте закрепляют </w:t>
      </w:r>
      <w:proofErr w:type="gramStart"/>
      <w:r w:rsidRPr="00D02CA3">
        <w:rPr>
          <w:rFonts w:ascii="Times New Roman" w:hAnsi="Times New Roman" w:cs="Times New Roman"/>
          <w:sz w:val="28"/>
          <w:szCs w:val="28"/>
        </w:rPr>
        <w:t>следующие</w:t>
      </w:r>
      <w:proofErr w:type="gramEnd"/>
      <w:r w:rsidRPr="00D02CA3">
        <w:rPr>
          <w:rFonts w:ascii="Times New Roman" w:hAnsi="Times New Roman" w:cs="Times New Roman"/>
          <w:sz w:val="28"/>
          <w:szCs w:val="28"/>
        </w:rPr>
        <w:t xml:space="preserve"> условиях</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срок службы;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исполнение должностных и специальных обязанностей;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соблюдение прав гражданина и прав членов его семьи, включая получение социальных гарантий и компенсаций.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Гражданин, поступающий на военную службу по контракту, должен соответствовать предъявленным к нему медицинским и профессионально-психологическим требованиям военной службы по конкретным военно-учетным специальностям, а также по уровню образования, профессиональной и физической подготовки. Граждане, обучающиеся в </w:t>
      </w:r>
      <w:r w:rsidRPr="00D02CA3">
        <w:rPr>
          <w:rFonts w:ascii="Times New Roman" w:hAnsi="Times New Roman" w:cs="Times New Roman"/>
          <w:sz w:val="28"/>
          <w:szCs w:val="28"/>
        </w:rPr>
        <w:lastRenderedPageBreak/>
        <w:t xml:space="preserve">военных образовательных учреждениях профессионального образования, заключают контракт о прохождении военной службы по достижении ими 18-летного возраста, но не ранее чем через один год обучения. Лиц, отказавшихся заключить контракт о прохождении военной службы, отчисляют из названных учебных заведений и направляют для прохождения военной службы на общих основаниях.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Порядок прохождения и условия военной службы для солдат, матросов, сержантов и старшин, поступивших на службу по контракту, отличны от тех, что установлены для таких же категорий военнослужащих по призыву. Началом военной службы считают день вступления в силу контракта о прохождении военной службы. Назначение на воинские должности военнослужащих по контракту производят в соответствии с имеющимися у них специальностями и воинскими званиями. Очередные воинские звания им присваивают в день истечения службы в предыдущем звании, если по занимаемой военнослужащим должности предусмотрено воинское звание, равное или более высокое, чем то, которое он получает. Срок военной службы по контракту определен условиями контракта, а общая продолжительность военной службы ограничивается предельным возрастом пребывания на службе (для всех военнослужащих, кроме генералов, адмиралов, полковников и капитанов 1-го ранга, он составляет 45 лет).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Военнослужащие, заключившие контракт о прохождении военной службы, имеют право:</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служебные жилые </w:t>
      </w:r>
      <w:proofErr w:type="gramStart"/>
      <w:r w:rsidRPr="00D02CA3">
        <w:rPr>
          <w:rFonts w:ascii="Times New Roman" w:hAnsi="Times New Roman" w:cs="Times New Roman"/>
          <w:sz w:val="28"/>
          <w:szCs w:val="28"/>
        </w:rPr>
        <w:t>помещения</w:t>
      </w:r>
      <w:proofErr w:type="gramEnd"/>
      <w:r w:rsidRPr="00D02CA3">
        <w:rPr>
          <w:rFonts w:ascii="Times New Roman" w:hAnsi="Times New Roman" w:cs="Times New Roman"/>
          <w:sz w:val="28"/>
          <w:szCs w:val="28"/>
        </w:rPr>
        <w:t xml:space="preserve"> на первые 5 лет, а затем имеющие семьи — на постановку в очередь для получения жилья;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ежемесячное денежное довольствие, а также дополнительные вознаграждения и выплаты за выслугу лет, классность, отдаленность места службы, особые условия места службы и др.;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выплату денежной компенсации взамен положенного продовольственного пайка, а проходящим военную службу за пределами </w:t>
      </w:r>
      <w:r w:rsidRPr="00D02CA3">
        <w:rPr>
          <w:rFonts w:ascii="Times New Roman" w:hAnsi="Times New Roman" w:cs="Times New Roman"/>
          <w:sz w:val="28"/>
          <w:szCs w:val="28"/>
        </w:rPr>
        <w:lastRenderedPageBreak/>
        <w:t xml:space="preserve">России или в районах Крайнего Севера на ежемесячный бесплатный продовольственный паек;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вещевое довольствие и медицинское обслуживание;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ежегодный отпуск с бесплатным проездом вместе с членами семьи в оба конца и льготное санаторно-курортное обслуживание;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безвозмездное получение в собственность занимаемых ими и членами их семей жилых помещений в соответствии с федеральными и иными нормативными правовыми актами, за исключением жилых помещений в закрытых военных городках и служебных;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пенсионное обеспечение (при наличии 20 лет выслуги) и единовременное пособие при увольнении;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 на обязательное государственное страхование. </w:t>
      </w:r>
    </w:p>
    <w:p w:rsidR="00186382" w:rsidRPr="00D02CA3" w:rsidRDefault="00186382" w:rsidP="00D456CF">
      <w:pPr>
        <w:spacing w:after="0" w:line="360" w:lineRule="auto"/>
        <w:ind w:firstLine="709"/>
        <w:jc w:val="both"/>
        <w:rPr>
          <w:rFonts w:ascii="Times New Roman" w:hAnsi="Times New Roman" w:cs="Times New Roman"/>
          <w:sz w:val="28"/>
          <w:szCs w:val="28"/>
        </w:rPr>
      </w:pPr>
      <w:r w:rsidRPr="00D02CA3">
        <w:rPr>
          <w:rFonts w:ascii="Times New Roman" w:hAnsi="Times New Roman" w:cs="Times New Roman"/>
          <w:sz w:val="28"/>
          <w:szCs w:val="28"/>
        </w:rPr>
        <w:t xml:space="preserve">Заключение контракта о прохождении военной службы дает возможность гражданину Российской Федерации внести личный вклад в укрепление обороноспособности Отечества, стать высококлассным специалистом, обрести надежный фундамент социальной защищенности. </w:t>
      </w:r>
    </w:p>
    <w:p w:rsidR="00186382" w:rsidRPr="00D456CF" w:rsidRDefault="00186382" w:rsidP="00D02CA3">
      <w:pPr>
        <w:spacing w:after="0" w:line="360" w:lineRule="auto"/>
        <w:jc w:val="both"/>
        <w:rPr>
          <w:rFonts w:ascii="Times New Roman" w:hAnsi="Times New Roman" w:cs="Times New Roman"/>
          <w:b/>
          <w:sz w:val="28"/>
          <w:szCs w:val="28"/>
        </w:rPr>
      </w:pPr>
      <w:r w:rsidRPr="00D456CF">
        <w:rPr>
          <w:rFonts w:ascii="Times New Roman" w:hAnsi="Times New Roman" w:cs="Times New Roman"/>
          <w:b/>
          <w:sz w:val="28"/>
          <w:szCs w:val="28"/>
        </w:rPr>
        <w:t>Вопросы</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1. Какие категории граждан имеют право заключить контракт о прохождении военной службы?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2. В каком возрасте граждане вправе впервые заключить контракт о прохождении военной службы?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 xml:space="preserve">3. Какие условия закреплены в контракте о прохождении военной службы? </w:t>
      </w:r>
    </w:p>
    <w:p w:rsidR="00186382" w:rsidRPr="00D02CA3" w:rsidRDefault="00186382" w:rsidP="00D02CA3">
      <w:pPr>
        <w:spacing w:after="0" w:line="360" w:lineRule="auto"/>
        <w:jc w:val="both"/>
        <w:rPr>
          <w:rFonts w:ascii="Times New Roman" w:hAnsi="Times New Roman" w:cs="Times New Roman"/>
          <w:sz w:val="28"/>
          <w:szCs w:val="28"/>
        </w:rPr>
      </w:pPr>
      <w:r w:rsidRPr="00D02CA3">
        <w:rPr>
          <w:rFonts w:ascii="Times New Roman" w:hAnsi="Times New Roman" w:cs="Times New Roman"/>
          <w:sz w:val="28"/>
          <w:szCs w:val="28"/>
        </w:rPr>
        <w:t>4. Какие права приобретают военнослужащие, заключившие контракт о прохождении военной службы?</w:t>
      </w:r>
    </w:p>
    <w:p w:rsidR="00CC2C84" w:rsidRPr="00D02CA3" w:rsidRDefault="00CC2C84" w:rsidP="00D456CF">
      <w:pPr>
        <w:pStyle w:val="a5"/>
        <w:spacing w:after="0" w:afterAutospacing="0" w:line="360" w:lineRule="auto"/>
        <w:jc w:val="center"/>
        <w:rPr>
          <w:color w:val="000000"/>
          <w:sz w:val="28"/>
          <w:szCs w:val="28"/>
        </w:rPr>
      </w:pPr>
      <w:r w:rsidRPr="00D02CA3">
        <w:rPr>
          <w:rStyle w:val="a6"/>
          <w:color w:val="000000"/>
          <w:sz w:val="28"/>
          <w:szCs w:val="28"/>
        </w:rPr>
        <w:t>Альтернативная гражданская служба.</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 Альтернативная гражданская служба — особый вид трудовой деятельности в интересах общества и государ</w:t>
      </w:r>
      <w:r w:rsidRPr="00D02CA3">
        <w:rPr>
          <w:color w:val="000000"/>
          <w:sz w:val="28"/>
          <w:szCs w:val="28"/>
        </w:rPr>
        <w:softHyphen/>
        <w:t>ства, осуществляемой гражданами взамен военной службы по призыву.</w:t>
      </w:r>
      <w:r w:rsidR="00D456CF">
        <w:rPr>
          <w:color w:val="000000"/>
          <w:sz w:val="28"/>
          <w:szCs w:val="28"/>
        </w:rPr>
        <w:t xml:space="preserve"> </w:t>
      </w:r>
      <w:r w:rsidRPr="00D02CA3">
        <w:rPr>
          <w:color w:val="000000"/>
          <w:sz w:val="28"/>
          <w:szCs w:val="28"/>
        </w:rPr>
        <w:t xml:space="preserve">Россия была первым в мире государством, которое ввело институт альтернативной службы. </w:t>
      </w:r>
      <w:r w:rsidRPr="00D02CA3">
        <w:rPr>
          <w:color w:val="000000"/>
          <w:sz w:val="28"/>
          <w:szCs w:val="28"/>
        </w:rPr>
        <w:lastRenderedPageBreak/>
        <w:t>Освобождение от военной службы по религиозным убеждениям стало практиковаться в нашей стране еще в XVIII в. В 1762 —1763 гг. по пригла</w:t>
      </w:r>
      <w:r w:rsidRPr="00D02CA3">
        <w:rPr>
          <w:color w:val="000000"/>
          <w:sz w:val="28"/>
          <w:szCs w:val="28"/>
        </w:rPr>
        <w:softHyphen/>
        <w:t>шению Екатерины II в Россию из Пруссии переселились протестанты-менониты, убежденные пацифисты, пропове</w:t>
      </w:r>
      <w:r w:rsidRPr="00D02CA3">
        <w:rPr>
          <w:color w:val="000000"/>
          <w:sz w:val="28"/>
          <w:szCs w:val="28"/>
        </w:rPr>
        <w:softHyphen/>
        <w:t>довавшие отказ от любых клятв (в том числе от присяги) и воинской службы. В 1787 г. императорским указом мено</w:t>
      </w:r>
      <w:r w:rsidRPr="00D02CA3">
        <w:rPr>
          <w:color w:val="000000"/>
          <w:sz w:val="28"/>
          <w:szCs w:val="28"/>
        </w:rPr>
        <w:softHyphen/>
        <w:t>нитам была предоставлена льгота — освобождение от воен</w:t>
      </w:r>
      <w:r w:rsidRPr="00D02CA3">
        <w:rPr>
          <w:color w:val="000000"/>
          <w:sz w:val="28"/>
          <w:szCs w:val="28"/>
        </w:rPr>
        <w:softHyphen/>
        <w:t>ной службы.</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Введение в России в 1874 г. всеобщей воинской повинно</w:t>
      </w:r>
      <w:r w:rsidRPr="00D02CA3">
        <w:rPr>
          <w:color w:val="000000"/>
          <w:sz w:val="28"/>
          <w:szCs w:val="28"/>
        </w:rPr>
        <w:softHyphen/>
        <w:t>сти вызвало массовые отказы от военной службы, особенно со стороны представителей ряда конфессий, в первую очередь протестантских. По новому указу все льготы отменялись, что повлекло за собой невиданную по размаху эмиграцию. В ре</w:t>
      </w:r>
      <w:r w:rsidRPr="00D02CA3">
        <w:rPr>
          <w:color w:val="000000"/>
          <w:sz w:val="28"/>
          <w:szCs w:val="28"/>
        </w:rPr>
        <w:softHyphen/>
        <w:t>зультате царское правительство вынуждено было пойти на компромисс. В Устав о воинской повинности были внесены изменения, согласно которым менониты, поселившиеся в Рос</w:t>
      </w:r>
      <w:r w:rsidRPr="00D02CA3">
        <w:rPr>
          <w:color w:val="000000"/>
          <w:sz w:val="28"/>
          <w:szCs w:val="28"/>
        </w:rPr>
        <w:softHyphen/>
        <w:t>сийской империи до января 1874 г., могли отбывать сроки обязательной службы во вневойсковых командах (без ноше</w:t>
      </w:r>
      <w:r w:rsidRPr="00D02CA3">
        <w:rPr>
          <w:color w:val="000000"/>
          <w:sz w:val="28"/>
          <w:szCs w:val="28"/>
        </w:rPr>
        <w:softHyphen/>
        <w:t>ния оружия). Таким образом, они стали первыми «</w:t>
      </w:r>
      <w:proofErr w:type="spellStart"/>
      <w:r w:rsidRPr="00D02CA3">
        <w:rPr>
          <w:color w:val="000000"/>
          <w:sz w:val="28"/>
          <w:szCs w:val="28"/>
        </w:rPr>
        <w:t>альтернативщиками</w:t>
      </w:r>
      <w:proofErr w:type="spellEnd"/>
      <w:r w:rsidRPr="00D02CA3">
        <w:rPr>
          <w:color w:val="000000"/>
          <w:sz w:val="28"/>
          <w:szCs w:val="28"/>
        </w:rPr>
        <w:t>» в истории государства, которое выполняло опре</w:t>
      </w:r>
      <w:r w:rsidRPr="00D02CA3">
        <w:rPr>
          <w:color w:val="000000"/>
          <w:sz w:val="28"/>
          <w:szCs w:val="28"/>
        </w:rPr>
        <w:softHyphen/>
        <w:t>деленные обязательства по их содержанию: выделяло денеж</w:t>
      </w:r>
      <w:r w:rsidRPr="00D02CA3">
        <w:rPr>
          <w:color w:val="000000"/>
          <w:sz w:val="28"/>
          <w:szCs w:val="28"/>
        </w:rPr>
        <w:softHyphen/>
        <w:t>ные средства для выплаты поденной платы рабочим, на ле</w:t>
      </w:r>
      <w:r w:rsidRPr="00D02CA3">
        <w:rPr>
          <w:color w:val="000000"/>
          <w:sz w:val="28"/>
          <w:szCs w:val="28"/>
        </w:rPr>
        <w:softHyphen/>
        <w:t>чение рабочих в учреждениях военного ведомства, на оплату квартир и коммунальных услуг, а также на оборудование и ремонт мастерских.</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На «обязанных рабочих» — так назывались первые «</w:t>
      </w:r>
      <w:proofErr w:type="spellStart"/>
      <w:r w:rsidRPr="00D02CA3">
        <w:rPr>
          <w:color w:val="000000"/>
          <w:sz w:val="28"/>
          <w:szCs w:val="28"/>
        </w:rPr>
        <w:t>альтернативщики</w:t>
      </w:r>
      <w:proofErr w:type="spellEnd"/>
      <w:r w:rsidRPr="00D02CA3">
        <w:rPr>
          <w:color w:val="000000"/>
          <w:sz w:val="28"/>
          <w:szCs w:val="28"/>
        </w:rPr>
        <w:t>» — формально распространялись все правила призыва на военную службу, которые регулировались военн</w:t>
      </w:r>
      <w:proofErr w:type="gramStart"/>
      <w:r w:rsidRPr="00D02CA3">
        <w:rPr>
          <w:color w:val="000000"/>
          <w:sz w:val="28"/>
          <w:szCs w:val="28"/>
        </w:rPr>
        <w:t>о-</w:t>
      </w:r>
      <w:proofErr w:type="gramEnd"/>
      <w:r w:rsidRPr="00D02CA3">
        <w:rPr>
          <w:color w:val="000000"/>
          <w:sz w:val="28"/>
          <w:szCs w:val="28"/>
        </w:rPr>
        <w:t xml:space="preserve"> административным законодательством. Уклонение от работ каралось по военно-уголовному законодательству.</w:t>
      </w:r>
    </w:p>
    <w:p w:rsidR="00CC2C84" w:rsidRPr="00D02CA3" w:rsidRDefault="00CC2C84" w:rsidP="00D456CF">
      <w:pPr>
        <w:pStyle w:val="a5"/>
        <w:spacing w:before="0" w:beforeAutospacing="0" w:after="0" w:afterAutospacing="0" w:line="360" w:lineRule="auto"/>
        <w:jc w:val="both"/>
        <w:rPr>
          <w:color w:val="000000"/>
          <w:sz w:val="28"/>
          <w:szCs w:val="28"/>
        </w:rPr>
      </w:pPr>
      <w:r w:rsidRPr="00D02CA3">
        <w:rPr>
          <w:color w:val="000000"/>
          <w:sz w:val="28"/>
          <w:szCs w:val="28"/>
        </w:rPr>
        <w:t>В дальнейшем льгота по освобождению от военной служ</w:t>
      </w:r>
      <w:r w:rsidRPr="00D02CA3">
        <w:rPr>
          <w:color w:val="000000"/>
          <w:sz w:val="28"/>
          <w:szCs w:val="28"/>
        </w:rPr>
        <w:softHyphen/>
        <w:t>бы была пожалована духоборам, молоканам и последовате</w:t>
      </w:r>
      <w:r w:rsidRPr="00D02CA3">
        <w:rPr>
          <w:color w:val="000000"/>
          <w:sz w:val="28"/>
          <w:szCs w:val="28"/>
        </w:rPr>
        <w:softHyphen/>
        <w:t>лям других сект.</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 xml:space="preserve">Однако отказы от военной службы случались не только по религиозным мотивам. В частности, в октябре 1876 г. газета «Московские </w:t>
      </w:r>
      <w:r w:rsidRPr="00D02CA3">
        <w:rPr>
          <w:color w:val="000000"/>
          <w:sz w:val="28"/>
          <w:szCs w:val="28"/>
        </w:rPr>
        <w:lastRenderedPageBreak/>
        <w:t>ведомости» сообщала о массовом отказе ссыль</w:t>
      </w:r>
      <w:r w:rsidRPr="00D02CA3">
        <w:rPr>
          <w:color w:val="000000"/>
          <w:sz w:val="28"/>
          <w:szCs w:val="28"/>
        </w:rPr>
        <w:softHyphen/>
        <w:t>ных уральских казаков служить в армии. Были случаи от</w:t>
      </w:r>
      <w:r w:rsidRPr="00D02CA3">
        <w:rPr>
          <w:color w:val="000000"/>
          <w:sz w:val="28"/>
          <w:szCs w:val="28"/>
        </w:rPr>
        <w:softHyphen/>
        <w:t>каза и в других социальных слоях.</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После 1917 г. Россия стала одной из первых стран, при</w:t>
      </w:r>
      <w:r w:rsidRPr="00D02CA3">
        <w:rPr>
          <w:color w:val="000000"/>
          <w:sz w:val="28"/>
          <w:szCs w:val="28"/>
        </w:rPr>
        <w:softHyphen/>
        <w:t>знавших право своих граждан на отказ от военной службы по соображениям совести.</w:t>
      </w:r>
      <w:r w:rsidR="00D456CF">
        <w:rPr>
          <w:color w:val="000000"/>
          <w:sz w:val="28"/>
          <w:szCs w:val="28"/>
        </w:rPr>
        <w:t xml:space="preserve"> </w:t>
      </w:r>
      <w:r w:rsidRPr="00D02CA3">
        <w:rPr>
          <w:color w:val="000000"/>
          <w:sz w:val="28"/>
          <w:szCs w:val="28"/>
        </w:rPr>
        <w:t>4 января 1919 г. был издан декрет</w:t>
      </w:r>
      <w:r w:rsidRPr="00D02CA3">
        <w:rPr>
          <w:i/>
          <w:iCs/>
          <w:color w:val="000000"/>
          <w:sz w:val="28"/>
          <w:szCs w:val="28"/>
        </w:rPr>
        <w:t xml:space="preserve"> «Об освобождении от воинской повинности по религиозным убеждениям»</w:t>
      </w:r>
      <w:r w:rsidRPr="00D02CA3">
        <w:rPr>
          <w:color w:val="000000"/>
          <w:sz w:val="28"/>
          <w:szCs w:val="28"/>
        </w:rPr>
        <w:t>. Соглас</w:t>
      </w:r>
      <w:r w:rsidRPr="00D02CA3">
        <w:rPr>
          <w:color w:val="000000"/>
          <w:sz w:val="28"/>
          <w:szCs w:val="28"/>
        </w:rPr>
        <w:softHyphen/>
        <w:t>но этому документу граждане, чья вера не позволяла держать в руках оружие, могли нести альтернативную службу в гос</w:t>
      </w:r>
      <w:r w:rsidRPr="00D02CA3">
        <w:rPr>
          <w:color w:val="000000"/>
          <w:sz w:val="28"/>
          <w:szCs w:val="28"/>
        </w:rPr>
        <w:softHyphen/>
        <w:t>питалях либо заниматься другой общественно полезной ра</w:t>
      </w:r>
      <w:r w:rsidRPr="00D02CA3">
        <w:rPr>
          <w:color w:val="000000"/>
          <w:sz w:val="28"/>
          <w:szCs w:val="28"/>
        </w:rPr>
        <w:softHyphen/>
        <w:t>ботой, также предусматривалась возможность полного осво</w:t>
      </w:r>
      <w:r w:rsidRPr="00D02CA3">
        <w:rPr>
          <w:color w:val="000000"/>
          <w:sz w:val="28"/>
          <w:szCs w:val="28"/>
        </w:rPr>
        <w:softHyphen/>
        <w:t>бождения от военной службы. Декрет 1919 г. стал первым законодательным актом Советской республики в этом направ</w:t>
      </w:r>
      <w:r w:rsidRPr="00D02CA3">
        <w:rPr>
          <w:color w:val="000000"/>
          <w:sz w:val="28"/>
          <w:szCs w:val="28"/>
        </w:rPr>
        <w:softHyphen/>
        <w:t>лении. Приняв его, Россия заслужила положительные отзы</w:t>
      </w:r>
      <w:r w:rsidRPr="00D02CA3">
        <w:rPr>
          <w:color w:val="000000"/>
          <w:sz w:val="28"/>
          <w:szCs w:val="28"/>
        </w:rPr>
        <w:softHyphen/>
        <w:t>вы мирового сообщества.</w:t>
      </w:r>
      <w:r w:rsidR="00D456CF">
        <w:rPr>
          <w:color w:val="000000"/>
          <w:sz w:val="28"/>
          <w:szCs w:val="28"/>
        </w:rPr>
        <w:t xml:space="preserve"> </w:t>
      </w:r>
      <w:r w:rsidRPr="00D02CA3">
        <w:rPr>
          <w:color w:val="000000"/>
          <w:sz w:val="28"/>
          <w:szCs w:val="28"/>
        </w:rPr>
        <w:t>Летом 1923 г. был принят</w:t>
      </w:r>
      <w:r w:rsidRPr="00D02CA3">
        <w:rPr>
          <w:i/>
          <w:iCs/>
          <w:color w:val="000000"/>
          <w:sz w:val="28"/>
          <w:szCs w:val="28"/>
        </w:rPr>
        <w:t xml:space="preserve"> Гражданский процессуальный кодекс РСФСР,</w:t>
      </w:r>
      <w:r w:rsidRPr="00D02CA3">
        <w:rPr>
          <w:color w:val="000000"/>
          <w:sz w:val="28"/>
          <w:szCs w:val="28"/>
        </w:rPr>
        <w:t xml:space="preserve"> в котором содержалась специальная глава — </w:t>
      </w:r>
      <w:r w:rsidRPr="00D02CA3">
        <w:rPr>
          <w:i/>
          <w:iCs/>
          <w:color w:val="000000"/>
          <w:sz w:val="28"/>
          <w:szCs w:val="28"/>
        </w:rPr>
        <w:t>«Об освобождении от военной службы по религиозным убеж</w:t>
      </w:r>
      <w:r w:rsidRPr="00D02CA3">
        <w:rPr>
          <w:i/>
          <w:iCs/>
          <w:color w:val="000000"/>
          <w:sz w:val="28"/>
          <w:szCs w:val="28"/>
        </w:rPr>
        <w:softHyphen/>
        <w:t>дениям»,</w:t>
      </w:r>
      <w:r w:rsidRPr="00D02CA3">
        <w:rPr>
          <w:color w:val="000000"/>
          <w:sz w:val="28"/>
          <w:szCs w:val="28"/>
        </w:rPr>
        <w:t xml:space="preserve"> регулирующая порядок судебного производства по этому вопросу. Судебные эксперты скрупулезно определяли, действительно ли человек придерживается религиозных взгля</w:t>
      </w:r>
      <w:r w:rsidRPr="00D02CA3">
        <w:rPr>
          <w:color w:val="000000"/>
          <w:sz w:val="28"/>
          <w:szCs w:val="28"/>
        </w:rPr>
        <w:softHyphen/>
        <w:t>дов, которые могут освободить его от военной службы, а также какую именно работу назначить в качестве альтернативной.</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 В январе 1925 г. появился Закон</w:t>
      </w:r>
      <w:r w:rsidRPr="00D02CA3">
        <w:rPr>
          <w:i/>
          <w:iCs/>
          <w:color w:val="000000"/>
          <w:sz w:val="28"/>
          <w:szCs w:val="28"/>
        </w:rPr>
        <w:t xml:space="preserve"> «Об обязательной воен</w:t>
      </w:r>
      <w:r w:rsidRPr="00D02CA3">
        <w:rPr>
          <w:i/>
          <w:iCs/>
          <w:color w:val="000000"/>
          <w:sz w:val="28"/>
          <w:szCs w:val="28"/>
        </w:rPr>
        <w:softHyphen/>
        <w:t>ной службе».</w:t>
      </w:r>
      <w:r w:rsidRPr="00D02CA3">
        <w:rPr>
          <w:color w:val="000000"/>
          <w:sz w:val="28"/>
          <w:szCs w:val="28"/>
        </w:rPr>
        <w:t xml:space="preserve"> Круг лиц, имевших право на отказ от военной службы, был значительно сужен. Полное освобождение при</w:t>
      </w:r>
      <w:r w:rsidRPr="00D02CA3">
        <w:rPr>
          <w:color w:val="000000"/>
          <w:sz w:val="28"/>
          <w:szCs w:val="28"/>
        </w:rPr>
        <w:softHyphen/>
        <w:t>зывника от военной службы, как было ранее, исключалось.</w:t>
      </w:r>
      <w:r w:rsidR="00D456CF">
        <w:rPr>
          <w:color w:val="000000"/>
          <w:sz w:val="28"/>
          <w:szCs w:val="28"/>
        </w:rPr>
        <w:t xml:space="preserve"> </w:t>
      </w:r>
      <w:r w:rsidRPr="00D02CA3">
        <w:rPr>
          <w:color w:val="000000"/>
          <w:sz w:val="28"/>
          <w:szCs w:val="28"/>
        </w:rPr>
        <w:t>Институт альтернативной службы просуществова</w:t>
      </w:r>
      <w:proofErr w:type="gramStart"/>
      <w:r w:rsidRPr="00D02CA3">
        <w:rPr>
          <w:color w:val="000000"/>
          <w:sz w:val="28"/>
          <w:szCs w:val="28"/>
        </w:rPr>
        <w:t>л в СССР</w:t>
      </w:r>
      <w:proofErr w:type="gramEnd"/>
      <w:r w:rsidRPr="00D02CA3">
        <w:rPr>
          <w:color w:val="000000"/>
          <w:sz w:val="28"/>
          <w:szCs w:val="28"/>
        </w:rPr>
        <w:t xml:space="preserve"> до 1939 г. И только к концу XX в. Россия вновь возвратилась к этому вопросу.</w:t>
      </w:r>
      <w:r w:rsidR="00D456CF">
        <w:rPr>
          <w:color w:val="000000"/>
          <w:sz w:val="28"/>
          <w:szCs w:val="28"/>
        </w:rPr>
        <w:t xml:space="preserve"> </w:t>
      </w:r>
      <w:r w:rsidRPr="00D02CA3">
        <w:rPr>
          <w:color w:val="000000"/>
          <w:sz w:val="28"/>
          <w:szCs w:val="28"/>
        </w:rPr>
        <w:t>В 1993 г. в принятой всенародным голосованием Конститу</w:t>
      </w:r>
      <w:r w:rsidRPr="00D02CA3">
        <w:rPr>
          <w:color w:val="000000"/>
          <w:sz w:val="28"/>
          <w:szCs w:val="28"/>
        </w:rPr>
        <w:softHyphen/>
        <w:t>ции РФ было закреплено право граждан на замену военной службы альтернативной гражданской (ст. 59, п. 3). И в этом же 1993 г. в России появились первые «</w:t>
      </w:r>
      <w:proofErr w:type="spellStart"/>
      <w:r w:rsidRPr="00D02CA3">
        <w:rPr>
          <w:color w:val="000000"/>
          <w:sz w:val="28"/>
          <w:szCs w:val="28"/>
        </w:rPr>
        <w:t>альтернативщики</w:t>
      </w:r>
      <w:proofErr w:type="spellEnd"/>
      <w:r w:rsidRPr="00D02CA3">
        <w:rPr>
          <w:color w:val="000000"/>
          <w:sz w:val="28"/>
          <w:szCs w:val="28"/>
        </w:rPr>
        <w:t xml:space="preserve">», </w:t>
      </w:r>
      <w:proofErr w:type="gramStart"/>
      <w:r w:rsidRPr="00D02CA3">
        <w:rPr>
          <w:color w:val="000000"/>
          <w:sz w:val="28"/>
          <w:szCs w:val="28"/>
        </w:rPr>
        <w:t>правда</w:t>
      </w:r>
      <w:proofErr w:type="gramEnd"/>
      <w:r w:rsidRPr="00D02CA3">
        <w:rPr>
          <w:color w:val="000000"/>
          <w:sz w:val="28"/>
          <w:szCs w:val="28"/>
        </w:rPr>
        <w:t xml:space="preserve"> немецкие. Они ухаживали за пожилыми людьми — жертвами сталинских репрессий.</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lastRenderedPageBreak/>
        <w:t>В понятие «</w:t>
      </w:r>
      <w:r w:rsidRPr="00D02CA3">
        <w:rPr>
          <w:i/>
          <w:iCs/>
          <w:color w:val="000000"/>
          <w:sz w:val="28"/>
          <w:szCs w:val="28"/>
        </w:rPr>
        <w:t>альтернативная гражданская служба</w:t>
      </w:r>
      <w:r w:rsidRPr="00D02CA3">
        <w:rPr>
          <w:color w:val="000000"/>
          <w:sz w:val="28"/>
          <w:szCs w:val="28"/>
        </w:rPr>
        <w:t>» (АГС) заложено две основные цели: конституционная защита прав граждан и обеспечение достойного существования социально уязвимым слоям населения.</w:t>
      </w:r>
      <w:r w:rsidR="00D456CF">
        <w:rPr>
          <w:color w:val="000000"/>
          <w:sz w:val="28"/>
          <w:szCs w:val="28"/>
        </w:rPr>
        <w:t xml:space="preserve"> </w:t>
      </w:r>
      <w:r w:rsidRPr="00D02CA3">
        <w:rPr>
          <w:color w:val="000000"/>
          <w:sz w:val="28"/>
          <w:szCs w:val="28"/>
        </w:rPr>
        <w:t>Правовой основой альтернативной службы являются, как уже сказано выше, Конституция Российской Федерации, фе</w:t>
      </w:r>
      <w:r w:rsidRPr="00D02CA3">
        <w:rPr>
          <w:color w:val="000000"/>
          <w:sz w:val="28"/>
          <w:szCs w:val="28"/>
        </w:rPr>
        <w:softHyphen/>
        <w:t>деральные конституционные законы, основной из которых — Федеральный закон «Об альтернативной гражданской служ</w:t>
      </w:r>
      <w:r w:rsidRPr="00D02CA3">
        <w:rPr>
          <w:color w:val="000000"/>
          <w:sz w:val="28"/>
          <w:szCs w:val="28"/>
        </w:rPr>
        <w:softHyphen/>
        <w:t>бе» № 113 ФЗ от 25 июля 2002 г., другие нормативно-правовые акты РФ, общепризнанные принципы и нормы международного права и международные договоры Российской Федерации.</w:t>
      </w:r>
      <w:r w:rsidR="00D456CF">
        <w:rPr>
          <w:color w:val="000000"/>
          <w:sz w:val="28"/>
          <w:szCs w:val="28"/>
        </w:rPr>
        <w:t xml:space="preserve"> </w:t>
      </w:r>
      <w:r w:rsidRPr="00D02CA3">
        <w:rPr>
          <w:i/>
          <w:iCs/>
          <w:color w:val="000000"/>
          <w:sz w:val="28"/>
          <w:szCs w:val="28"/>
        </w:rPr>
        <w:t>В Федеральном законе от 25 июля 2002 г. указывается, что</w:t>
      </w:r>
      <w:r w:rsidRPr="00D02CA3">
        <w:rPr>
          <w:color w:val="000000"/>
          <w:sz w:val="28"/>
          <w:szCs w:val="28"/>
        </w:rPr>
        <w:t xml:space="preserve"> право на замену военной службы по призыву альтерна</w:t>
      </w:r>
      <w:r w:rsidRPr="00D02CA3">
        <w:rPr>
          <w:color w:val="000000"/>
          <w:sz w:val="28"/>
          <w:szCs w:val="28"/>
        </w:rPr>
        <w:softHyphen/>
        <w:t>тивной гражданской службой</w:t>
      </w:r>
      <w:r w:rsidRPr="00D02CA3">
        <w:rPr>
          <w:i/>
          <w:iCs/>
          <w:color w:val="000000"/>
          <w:sz w:val="28"/>
          <w:szCs w:val="28"/>
        </w:rPr>
        <w:t xml:space="preserve"> признается:</w:t>
      </w:r>
    </w:p>
    <w:p w:rsidR="00CC2C84" w:rsidRPr="00D02CA3" w:rsidRDefault="00CC2C84" w:rsidP="00D456CF">
      <w:pPr>
        <w:pStyle w:val="a5"/>
        <w:numPr>
          <w:ilvl w:val="0"/>
          <w:numId w:val="1"/>
        </w:numPr>
        <w:spacing w:before="0" w:beforeAutospacing="0" w:after="0" w:afterAutospacing="0" w:line="360" w:lineRule="auto"/>
        <w:jc w:val="both"/>
        <w:rPr>
          <w:color w:val="000000"/>
          <w:sz w:val="28"/>
          <w:szCs w:val="28"/>
        </w:rPr>
      </w:pPr>
      <w:r w:rsidRPr="00D02CA3">
        <w:rPr>
          <w:color w:val="000000"/>
          <w:sz w:val="28"/>
          <w:szCs w:val="28"/>
        </w:rPr>
        <w:t>если несение военной службы противоречит убеждени</w:t>
      </w:r>
      <w:r w:rsidRPr="00D02CA3">
        <w:rPr>
          <w:color w:val="000000"/>
          <w:sz w:val="28"/>
          <w:szCs w:val="28"/>
        </w:rPr>
        <w:softHyphen/>
        <w:t>ям или вероисповеданию гражданина;</w:t>
      </w:r>
    </w:p>
    <w:p w:rsidR="00CC2C84" w:rsidRPr="00D02CA3" w:rsidRDefault="00CC2C84" w:rsidP="00D456CF">
      <w:pPr>
        <w:pStyle w:val="a5"/>
        <w:numPr>
          <w:ilvl w:val="0"/>
          <w:numId w:val="2"/>
        </w:numPr>
        <w:spacing w:before="0" w:beforeAutospacing="0" w:after="0" w:afterAutospacing="0" w:line="360" w:lineRule="auto"/>
        <w:jc w:val="both"/>
        <w:rPr>
          <w:color w:val="000000"/>
          <w:sz w:val="28"/>
          <w:szCs w:val="28"/>
        </w:rPr>
      </w:pPr>
      <w:r w:rsidRPr="00D02CA3">
        <w:rPr>
          <w:color w:val="000000"/>
          <w:sz w:val="28"/>
          <w:szCs w:val="28"/>
        </w:rPr>
        <w:t>если он относится к коренному малочисленному народу, ведет традиционный образ жизни, осуществляет тради</w:t>
      </w:r>
      <w:r w:rsidRPr="00D02CA3">
        <w:rPr>
          <w:color w:val="000000"/>
          <w:sz w:val="28"/>
          <w:szCs w:val="28"/>
        </w:rPr>
        <w:softHyphen/>
        <w:t>ционное хозяйствование и занимается традиционными промыслами.</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На альтернативную гражданскую службу могут быть на</w:t>
      </w:r>
      <w:r w:rsidRPr="00D02CA3">
        <w:rPr>
          <w:color w:val="000000"/>
          <w:sz w:val="28"/>
          <w:szCs w:val="28"/>
        </w:rPr>
        <w:softHyphen/>
        <w:t>правлены граждане мужского пола в возрасте от 18 до 27 лет, которые не пребывают в запасе. При этом они должны иметь право на замену военной службы по призыву альтернативной гражданской службой (см. выше).</w:t>
      </w:r>
      <w:r w:rsidR="00D456CF">
        <w:rPr>
          <w:color w:val="000000"/>
          <w:sz w:val="28"/>
          <w:szCs w:val="28"/>
        </w:rPr>
        <w:t xml:space="preserve"> </w:t>
      </w:r>
      <w:r w:rsidRPr="00D02CA3">
        <w:rPr>
          <w:color w:val="000000"/>
          <w:sz w:val="28"/>
          <w:szCs w:val="28"/>
        </w:rPr>
        <w:t>Указанные лица должны лично подать заявление в воен</w:t>
      </w:r>
      <w:r w:rsidRPr="00D02CA3">
        <w:rPr>
          <w:color w:val="000000"/>
          <w:sz w:val="28"/>
          <w:szCs w:val="28"/>
        </w:rPr>
        <w:softHyphen/>
        <w:t>ный комиссариат о желании заменить военную службу по призыву альтернативной гражданской. В отношении этих лиц принимается соответствующее решение призывной ко</w:t>
      </w:r>
      <w:r w:rsidRPr="00D02CA3">
        <w:rPr>
          <w:color w:val="000000"/>
          <w:sz w:val="28"/>
          <w:szCs w:val="28"/>
        </w:rPr>
        <w:softHyphen/>
        <w:t>миссией района, или города без районного деления, или ино</w:t>
      </w:r>
      <w:r w:rsidRPr="00D02CA3">
        <w:rPr>
          <w:color w:val="000000"/>
          <w:sz w:val="28"/>
          <w:szCs w:val="28"/>
        </w:rPr>
        <w:softHyphen/>
        <w:t>го муниципального образования.</w:t>
      </w:r>
      <w:r w:rsidR="00D456CF">
        <w:rPr>
          <w:color w:val="000000"/>
          <w:sz w:val="28"/>
          <w:szCs w:val="28"/>
        </w:rPr>
        <w:t xml:space="preserve"> </w:t>
      </w:r>
      <w:r w:rsidRPr="00D02CA3">
        <w:rPr>
          <w:color w:val="000000"/>
          <w:sz w:val="28"/>
          <w:szCs w:val="28"/>
        </w:rPr>
        <w:t>На альтернативную гражданскую службу не направляют</w:t>
      </w:r>
      <w:r w:rsidRPr="00D02CA3">
        <w:rPr>
          <w:color w:val="000000"/>
          <w:sz w:val="28"/>
          <w:szCs w:val="28"/>
        </w:rPr>
        <w:softHyphen/>
        <w:t xml:space="preserve">ся граждане, которые в соответствии с Федеральным законом «О воинской </w:t>
      </w:r>
      <w:r w:rsidRPr="00D02CA3">
        <w:rPr>
          <w:b/>
          <w:bCs/>
          <w:color w:val="000000"/>
          <w:sz w:val="28"/>
          <w:szCs w:val="28"/>
        </w:rPr>
        <w:t>обязанности</w:t>
      </w:r>
      <w:r w:rsidRPr="00D02CA3">
        <w:rPr>
          <w:color w:val="000000"/>
          <w:sz w:val="28"/>
          <w:szCs w:val="28"/>
        </w:rPr>
        <w:t xml:space="preserve"> и военной службе» имеют основа</w:t>
      </w:r>
      <w:r w:rsidRPr="00D02CA3">
        <w:rPr>
          <w:color w:val="000000"/>
          <w:sz w:val="28"/>
          <w:szCs w:val="28"/>
        </w:rPr>
        <w:softHyphen/>
        <w:t>ния для освобождения от призыва, не подлежат призыву или имеют основания для предоставления отсрочки от призыва на военную службу.</w:t>
      </w:r>
      <w:r w:rsidR="00D456CF">
        <w:rPr>
          <w:color w:val="000000"/>
          <w:sz w:val="28"/>
          <w:szCs w:val="28"/>
        </w:rPr>
        <w:t xml:space="preserve"> </w:t>
      </w:r>
      <w:r w:rsidRPr="00D02CA3">
        <w:rPr>
          <w:color w:val="000000"/>
          <w:sz w:val="28"/>
          <w:szCs w:val="28"/>
        </w:rPr>
        <w:t xml:space="preserve">В своем заявлении гражданин должен указать причины и обстоятельства, побудившие его ходатайствовать о замене, и </w:t>
      </w:r>
      <w:r w:rsidRPr="00D02CA3">
        <w:rPr>
          <w:color w:val="000000"/>
          <w:sz w:val="28"/>
          <w:szCs w:val="28"/>
        </w:rPr>
        <w:lastRenderedPageBreak/>
        <w:t>обосновать, что несение военной службы противоречит его убеждениям или вероисповеданию.</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К заявлению прилагаются автобиография и характеристи</w:t>
      </w:r>
      <w:r w:rsidRPr="00D02CA3">
        <w:rPr>
          <w:color w:val="000000"/>
          <w:sz w:val="28"/>
          <w:szCs w:val="28"/>
        </w:rPr>
        <w:softHyphen/>
        <w:t>ка с места работы/учебы гражданина. Для доказательства своих доводов гражданин может приложить к заявлению дру</w:t>
      </w:r>
      <w:r w:rsidRPr="00D02CA3">
        <w:rPr>
          <w:color w:val="000000"/>
          <w:sz w:val="28"/>
          <w:szCs w:val="28"/>
        </w:rPr>
        <w:softHyphen/>
        <w:t>гие документы, а также указать лиц, которые согласны под</w:t>
      </w:r>
      <w:r w:rsidRPr="00D02CA3">
        <w:rPr>
          <w:color w:val="000000"/>
          <w:sz w:val="28"/>
          <w:szCs w:val="28"/>
        </w:rPr>
        <w:softHyphen/>
        <w:t>держать его.</w:t>
      </w:r>
      <w:r w:rsidR="00D456CF">
        <w:rPr>
          <w:color w:val="000000"/>
          <w:sz w:val="28"/>
          <w:szCs w:val="28"/>
        </w:rPr>
        <w:t xml:space="preserve"> </w:t>
      </w:r>
      <w:r w:rsidRPr="00D02CA3">
        <w:rPr>
          <w:color w:val="000000"/>
          <w:sz w:val="28"/>
          <w:szCs w:val="28"/>
        </w:rPr>
        <w:t>Военный комиссариат выдает гражданину документ, под</w:t>
      </w:r>
      <w:r w:rsidRPr="00D02CA3">
        <w:rPr>
          <w:color w:val="000000"/>
          <w:sz w:val="28"/>
          <w:szCs w:val="28"/>
        </w:rPr>
        <w:softHyphen/>
        <w:t>тверждающий регистрацию заявления.</w:t>
      </w:r>
      <w:r w:rsidR="00D456CF">
        <w:rPr>
          <w:color w:val="000000"/>
          <w:sz w:val="28"/>
          <w:szCs w:val="28"/>
        </w:rPr>
        <w:t xml:space="preserve"> </w:t>
      </w:r>
      <w:r w:rsidRPr="00D02CA3">
        <w:rPr>
          <w:color w:val="000000"/>
          <w:sz w:val="28"/>
          <w:szCs w:val="28"/>
        </w:rPr>
        <w:t>Заявление рассматривается на заседании призывной ко</w:t>
      </w:r>
      <w:r w:rsidRPr="00D02CA3">
        <w:rPr>
          <w:color w:val="000000"/>
          <w:sz w:val="28"/>
          <w:szCs w:val="28"/>
        </w:rPr>
        <w:softHyphen/>
        <w:t>миссии только в присутствии его подателя. О времени и ме</w:t>
      </w:r>
      <w:r w:rsidRPr="00D02CA3">
        <w:rPr>
          <w:color w:val="000000"/>
          <w:sz w:val="28"/>
          <w:szCs w:val="28"/>
        </w:rPr>
        <w:softHyphen/>
        <w:t>сте проведения заседания призывной комиссии гражданин извещается заблаговременно.</w:t>
      </w:r>
    </w:p>
    <w:p w:rsidR="00CC2C84" w:rsidRPr="00D02CA3" w:rsidRDefault="00CC2C84" w:rsidP="00D456CF">
      <w:pPr>
        <w:pStyle w:val="a5"/>
        <w:spacing w:before="0" w:beforeAutospacing="0" w:after="0" w:afterAutospacing="0" w:line="360" w:lineRule="auto"/>
        <w:ind w:firstLine="709"/>
        <w:jc w:val="both"/>
        <w:rPr>
          <w:color w:val="000000"/>
          <w:sz w:val="28"/>
          <w:szCs w:val="28"/>
        </w:rPr>
      </w:pPr>
      <w:r w:rsidRPr="00D02CA3">
        <w:rPr>
          <w:color w:val="000000"/>
          <w:sz w:val="28"/>
          <w:szCs w:val="28"/>
        </w:rPr>
        <w:t>В законе указывается, что призывная комиссия рассма</w:t>
      </w:r>
      <w:r w:rsidRPr="00D02CA3">
        <w:rPr>
          <w:color w:val="000000"/>
          <w:sz w:val="28"/>
          <w:szCs w:val="28"/>
        </w:rPr>
        <w:softHyphen/>
        <w:t>тривает доводы гражданина о том, что несение военной служ</w:t>
      </w:r>
      <w:r w:rsidRPr="00D02CA3">
        <w:rPr>
          <w:color w:val="000000"/>
          <w:sz w:val="28"/>
          <w:szCs w:val="28"/>
        </w:rPr>
        <w:softHyphen/>
        <w:t>бы противоречит его убеждениям или вероисповеданию, на следующих основаниях:</w:t>
      </w:r>
    </w:p>
    <w:p w:rsidR="00CC2C84" w:rsidRPr="00D02CA3" w:rsidRDefault="00CC2C84" w:rsidP="00D456CF">
      <w:pPr>
        <w:pStyle w:val="a5"/>
        <w:numPr>
          <w:ilvl w:val="0"/>
          <w:numId w:val="3"/>
        </w:numPr>
        <w:spacing w:before="0" w:beforeAutospacing="0" w:after="0" w:afterAutospacing="0" w:line="360" w:lineRule="auto"/>
        <w:jc w:val="both"/>
        <w:rPr>
          <w:color w:val="000000"/>
          <w:sz w:val="28"/>
          <w:szCs w:val="28"/>
        </w:rPr>
      </w:pPr>
      <w:r w:rsidRPr="00D02CA3">
        <w:rPr>
          <w:color w:val="000000"/>
          <w:sz w:val="28"/>
          <w:szCs w:val="28"/>
        </w:rPr>
        <w:t>выступления на заседании призывной комиссии граж</w:t>
      </w:r>
      <w:r w:rsidRPr="00D02CA3">
        <w:rPr>
          <w:color w:val="000000"/>
          <w:sz w:val="28"/>
          <w:szCs w:val="28"/>
        </w:rPr>
        <w:softHyphen/>
        <w:t>данина, а также лиц, которые согласились подтвердить достоверность его доводов;</w:t>
      </w:r>
    </w:p>
    <w:p w:rsidR="00CC2C84" w:rsidRPr="00D02CA3" w:rsidRDefault="00CC2C84" w:rsidP="00D456CF">
      <w:pPr>
        <w:pStyle w:val="a5"/>
        <w:numPr>
          <w:ilvl w:val="0"/>
          <w:numId w:val="4"/>
        </w:numPr>
        <w:spacing w:before="0" w:beforeAutospacing="0" w:after="0" w:afterAutospacing="0" w:line="360" w:lineRule="auto"/>
        <w:jc w:val="both"/>
        <w:rPr>
          <w:color w:val="000000"/>
          <w:sz w:val="28"/>
          <w:szCs w:val="28"/>
        </w:rPr>
      </w:pPr>
      <w:r w:rsidRPr="00D02CA3">
        <w:rPr>
          <w:color w:val="000000"/>
          <w:sz w:val="28"/>
          <w:szCs w:val="28"/>
        </w:rPr>
        <w:t>анализ документов, представленных гражданином;</w:t>
      </w:r>
    </w:p>
    <w:p w:rsidR="00CC2C84" w:rsidRPr="00D02CA3" w:rsidRDefault="00CC2C84" w:rsidP="00D456CF">
      <w:pPr>
        <w:pStyle w:val="a5"/>
        <w:numPr>
          <w:ilvl w:val="0"/>
          <w:numId w:val="4"/>
        </w:numPr>
        <w:spacing w:before="0" w:beforeAutospacing="0" w:after="0" w:afterAutospacing="0" w:line="360" w:lineRule="auto"/>
        <w:jc w:val="both"/>
        <w:rPr>
          <w:color w:val="000000"/>
          <w:sz w:val="28"/>
          <w:szCs w:val="28"/>
        </w:rPr>
      </w:pPr>
      <w:r w:rsidRPr="00D02CA3">
        <w:rPr>
          <w:color w:val="000000"/>
          <w:sz w:val="28"/>
          <w:szCs w:val="28"/>
        </w:rPr>
        <w:t>анализ дополнительных материалов, полученных при</w:t>
      </w:r>
      <w:r w:rsidRPr="00D02CA3">
        <w:rPr>
          <w:color w:val="000000"/>
          <w:sz w:val="28"/>
          <w:szCs w:val="28"/>
        </w:rPr>
        <w:softHyphen/>
        <w:t>зывной комиссией.</w:t>
      </w:r>
    </w:p>
    <w:p w:rsidR="00B7580B"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По итогам рассмотрения заявления призывная комиссия выносит заключение о замене военной службы по призыву альтернативной гражданской службой либо принимает моти</w:t>
      </w:r>
      <w:r w:rsidRPr="00D02CA3">
        <w:rPr>
          <w:color w:val="000000"/>
          <w:sz w:val="28"/>
          <w:szCs w:val="28"/>
        </w:rPr>
        <w:softHyphen/>
        <w:t>вированное решение об отказе.</w:t>
      </w:r>
      <w:r w:rsidR="00B7580B">
        <w:rPr>
          <w:color w:val="000000"/>
          <w:sz w:val="28"/>
          <w:szCs w:val="28"/>
        </w:rPr>
        <w:t xml:space="preserve"> </w:t>
      </w:r>
      <w:r w:rsidRPr="00D02CA3">
        <w:rPr>
          <w:color w:val="000000"/>
          <w:sz w:val="28"/>
          <w:szCs w:val="28"/>
        </w:rPr>
        <w:t>Заключение комиссии должно быть вынесено в месячный срок со дня окончания срока подачи заявления в военный комиссариат. При необходимости запроса призывной комис</w:t>
      </w:r>
      <w:r w:rsidRPr="00D02CA3">
        <w:rPr>
          <w:color w:val="000000"/>
          <w:sz w:val="28"/>
          <w:szCs w:val="28"/>
        </w:rPr>
        <w:softHyphen/>
        <w:t>сией дополнительных материалов срок вынесения заключе</w:t>
      </w:r>
      <w:r w:rsidRPr="00D02CA3">
        <w:rPr>
          <w:color w:val="000000"/>
          <w:sz w:val="28"/>
          <w:szCs w:val="28"/>
        </w:rPr>
        <w:softHyphen/>
        <w:t>ния может быть продлен председателем призывной комиссии, но не более чем на один месяц.</w:t>
      </w:r>
      <w:r w:rsidR="00B7580B">
        <w:rPr>
          <w:color w:val="000000"/>
          <w:sz w:val="28"/>
          <w:szCs w:val="28"/>
        </w:rPr>
        <w:t xml:space="preserve"> </w:t>
      </w:r>
      <w:r w:rsidRPr="00D02CA3">
        <w:rPr>
          <w:color w:val="000000"/>
          <w:sz w:val="28"/>
          <w:szCs w:val="28"/>
        </w:rPr>
        <w:t>Решение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На руки гражданину в трехдневный срок вы</w:t>
      </w:r>
      <w:r w:rsidRPr="00D02CA3">
        <w:rPr>
          <w:color w:val="000000"/>
          <w:sz w:val="28"/>
          <w:szCs w:val="28"/>
        </w:rPr>
        <w:softHyphen/>
        <w:t>дается копия заключения.</w:t>
      </w:r>
      <w:r w:rsidR="00B7580B">
        <w:rPr>
          <w:color w:val="000000"/>
          <w:sz w:val="28"/>
          <w:szCs w:val="28"/>
        </w:rPr>
        <w:t xml:space="preserve"> </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lastRenderedPageBreak/>
        <w:t>Гражданину может быть</w:t>
      </w:r>
      <w:r w:rsidRPr="00D02CA3">
        <w:rPr>
          <w:i/>
          <w:iCs/>
          <w:color w:val="000000"/>
          <w:sz w:val="28"/>
          <w:szCs w:val="28"/>
        </w:rPr>
        <w:t xml:space="preserve"> отказано</w:t>
      </w:r>
      <w:r w:rsidRPr="00D02CA3">
        <w:rPr>
          <w:color w:val="000000"/>
          <w:sz w:val="28"/>
          <w:szCs w:val="28"/>
        </w:rPr>
        <w:t xml:space="preserve"> в замене военной служ</w:t>
      </w:r>
      <w:r w:rsidRPr="00D02CA3">
        <w:rPr>
          <w:color w:val="000000"/>
          <w:sz w:val="28"/>
          <w:szCs w:val="28"/>
        </w:rPr>
        <w:softHyphen/>
        <w:t>бы по призыву альтернативной гражданской службой в слу</w:t>
      </w:r>
      <w:r w:rsidRPr="00D02CA3">
        <w:rPr>
          <w:color w:val="000000"/>
          <w:sz w:val="28"/>
          <w:szCs w:val="28"/>
        </w:rPr>
        <w:softHyphen/>
        <w:t>чаях, если:</w:t>
      </w:r>
    </w:p>
    <w:p w:rsidR="00CC2C84" w:rsidRPr="00D02CA3" w:rsidRDefault="00CC2C84" w:rsidP="00B7580B">
      <w:pPr>
        <w:pStyle w:val="a5"/>
        <w:numPr>
          <w:ilvl w:val="0"/>
          <w:numId w:val="5"/>
        </w:numPr>
        <w:spacing w:before="0" w:beforeAutospacing="0" w:after="0" w:afterAutospacing="0" w:line="360" w:lineRule="auto"/>
        <w:jc w:val="both"/>
        <w:rPr>
          <w:color w:val="000000"/>
          <w:sz w:val="28"/>
          <w:szCs w:val="28"/>
        </w:rPr>
      </w:pPr>
      <w:r w:rsidRPr="00D02CA3">
        <w:rPr>
          <w:color w:val="000000"/>
          <w:sz w:val="28"/>
          <w:szCs w:val="28"/>
        </w:rPr>
        <w:t>он нарушил срок или порядок подачи заявления;</w:t>
      </w:r>
    </w:p>
    <w:p w:rsidR="00CC2C84" w:rsidRPr="00D02CA3" w:rsidRDefault="00CC2C84" w:rsidP="00B7580B">
      <w:pPr>
        <w:pStyle w:val="a5"/>
        <w:numPr>
          <w:ilvl w:val="0"/>
          <w:numId w:val="5"/>
        </w:numPr>
        <w:spacing w:before="0" w:beforeAutospacing="0" w:after="0" w:afterAutospacing="0" w:line="360" w:lineRule="auto"/>
        <w:jc w:val="both"/>
        <w:rPr>
          <w:color w:val="000000"/>
          <w:sz w:val="28"/>
          <w:szCs w:val="28"/>
        </w:rPr>
      </w:pPr>
      <w:r w:rsidRPr="00D02CA3">
        <w:rPr>
          <w:color w:val="000000"/>
          <w:sz w:val="28"/>
          <w:szCs w:val="28"/>
        </w:rPr>
        <w:t>представленные документы и другие данные не соответ</w:t>
      </w:r>
      <w:r w:rsidRPr="00D02CA3">
        <w:rPr>
          <w:color w:val="000000"/>
          <w:sz w:val="28"/>
          <w:szCs w:val="28"/>
        </w:rPr>
        <w:softHyphen/>
        <w:t>ствуют доводам гражданина о том, что несение военной службы противоречит его убеждениям или вероиспове</w:t>
      </w:r>
      <w:r w:rsidRPr="00D02CA3">
        <w:rPr>
          <w:color w:val="000000"/>
          <w:sz w:val="28"/>
          <w:szCs w:val="28"/>
        </w:rPr>
        <w:softHyphen/>
        <w:t>данию;</w:t>
      </w:r>
    </w:p>
    <w:p w:rsidR="00CC2C84" w:rsidRPr="00D02CA3" w:rsidRDefault="00CC2C84" w:rsidP="00D02CA3">
      <w:pPr>
        <w:pStyle w:val="a5"/>
        <w:numPr>
          <w:ilvl w:val="0"/>
          <w:numId w:val="5"/>
        </w:numPr>
        <w:spacing w:after="0" w:afterAutospacing="0" w:line="360" w:lineRule="auto"/>
        <w:jc w:val="both"/>
        <w:rPr>
          <w:color w:val="000000"/>
          <w:sz w:val="28"/>
          <w:szCs w:val="28"/>
        </w:rPr>
      </w:pPr>
      <w:r w:rsidRPr="00D02CA3">
        <w:rPr>
          <w:color w:val="000000"/>
          <w:sz w:val="28"/>
          <w:szCs w:val="28"/>
        </w:rPr>
        <w:t>в заявлении о замене военной службы по призыву аль</w:t>
      </w:r>
      <w:r w:rsidRPr="00D02CA3">
        <w:rPr>
          <w:color w:val="000000"/>
          <w:sz w:val="28"/>
          <w:szCs w:val="28"/>
        </w:rPr>
        <w:softHyphen/>
        <w:t>тернативной гражданской службой и прилагаемых к нему документах указаны заведомо ложные сведения;</w:t>
      </w:r>
    </w:p>
    <w:p w:rsidR="00CC2C84" w:rsidRPr="00D02CA3" w:rsidRDefault="00CC2C84" w:rsidP="00D02CA3">
      <w:pPr>
        <w:pStyle w:val="a5"/>
        <w:numPr>
          <w:ilvl w:val="0"/>
          <w:numId w:val="5"/>
        </w:numPr>
        <w:spacing w:after="0" w:afterAutospacing="0" w:line="360" w:lineRule="auto"/>
        <w:jc w:val="both"/>
        <w:rPr>
          <w:color w:val="000000"/>
          <w:sz w:val="28"/>
          <w:szCs w:val="28"/>
        </w:rPr>
      </w:pPr>
      <w:r w:rsidRPr="00D02CA3">
        <w:rPr>
          <w:color w:val="000000"/>
          <w:sz w:val="28"/>
          <w:szCs w:val="28"/>
        </w:rPr>
        <w:t>гражданин дважды вызывался на заседания призывной комиссии и не являлся на них без уважительной при</w:t>
      </w:r>
      <w:r w:rsidRPr="00D02CA3">
        <w:rPr>
          <w:color w:val="000000"/>
          <w:sz w:val="28"/>
          <w:szCs w:val="28"/>
        </w:rPr>
        <w:softHyphen/>
        <w:t>чины;</w:t>
      </w:r>
    </w:p>
    <w:p w:rsidR="00CC2C84" w:rsidRPr="00D02CA3" w:rsidRDefault="00CC2C84" w:rsidP="00B7580B">
      <w:pPr>
        <w:pStyle w:val="a5"/>
        <w:numPr>
          <w:ilvl w:val="0"/>
          <w:numId w:val="5"/>
        </w:numPr>
        <w:spacing w:before="0" w:beforeAutospacing="0" w:after="0" w:afterAutospacing="0" w:line="360" w:lineRule="auto"/>
        <w:jc w:val="both"/>
        <w:rPr>
          <w:color w:val="000000"/>
          <w:sz w:val="28"/>
          <w:szCs w:val="28"/>
        </w:rPr>
      </w:pPr>
      <w:r w:rsidRPr="00D02CA3">
        <w:rPr>
          <w:color w:val="000000"/>
          <w:sz w:val="28"/>
          <w:szCs w:val="28"/>
        </w:rPr>
        <w:t>ранее ему была предоставлена возможность пройти аль</w:t>
      </w:r>
      <w:r w:rsidRPr="00D02CA3">
        <w:rPr>
          <w:color w:val="000000"/>
          <w:sz w:val="28"/>
          <w:szCs w:val="28"/>
        </w:rPr>
        <w:softHyphen/>
        <w:t>тернативную гражданскую службу, но он от нее укло</w:t>
      </w:r>
      <w:r w:rsidRPr="00D02CA3">
        <w:rPr>
          <w:color w:val="000000"/>
          <w:sz w:val="28"/>
          <w:szCs w:val="28"/>
        </w:rPr>
        <w:softHyphen/>
        <w:t>нился.</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Уважительными причинами неявки на заседание призыв</w:t>
      </w:r>
      <w:r w:rsidRPr="00D02CA3">
        <w:rPr>
          <w:color w:val="000000"/>
          <w:sz w:val="28"/>
          <w:szCs w:val="28"/>
        </w:rPr>
        <w:softHyphen/>
        <w:t>ной комиссии (при условии документального подтверждения причин неявки) являются:</w:t>
      </w:r>
    </w:p>
    <w:p w:rsidR="00CC2C84" w:rsidRPr="00D02CA3" w:rsidRDefault="00CC2C84" w:rsidP="00B7580B">
      <w:pPr>
        <w:pStyle w:val="a5"/>
        <w:numPr>
          <w:ilvl w:val="0"/>
          <w:numId w:val="6"/>
        </w:numPr>
        <w:spacing w:before="0" w:beforeAutospacing="0" w:after="0" w:afterAutospacing="0" w:line="360" w:lineRule="auto"/>
        <w:jc w:val="both"/>
        <w:rPr>
          <w:color w:val="000000"/>
          <w:sz w:val="28"/>
          <w:szCs w:val="28"/>
        </w:rPr>
      </w:pPr>
      <w:r w:rsidRPr="00D02CA3">
        <w:rPr>
          <w:color w:val="000000"/>
          <w:sz w:val="28"/>
          <w:szCs w:val="28"/>
        </w:rPr>
        <w:t>заболевания или увечья (травмы), связанные с утратой трудоспособности</w:t>
      </w:r>
    </w:p>
    <w:p w:rsidR="00CC2C84" w:rsidRPr="00D02CA3" w:rsidRDefault="00CC2C84" w:rsidP="00B7580B">
      <w:pPr>
        <w:pStyle w:val="a5"/>
        <w:numPr>
          <w:ilvl w:val="0"/>
          <w:numId w:val="7"/>
        </w:numPr>
        <w:spacing w:before="0" w:beforeAutospacing="0" w:after="0" w:afterAutospacing="0" w:line="360" w:lineRule="auto"/>
        <w:jc w:val="both"/>
        <w:rPr>
          <w:color w:val="000000"/>
          <w:sz w:val="28"/>
          <w:szCs w:val="28"/>
        </w:rPr>
      </w:pPr>
      <w:proofErr w:type="gramStart"/>
      <w:r w:rsidRPr="00D02CA3">
        <w:rPr>
          <w:color w:val="000000"/>
          <w:sz w:val="28"/>
          <w:szCs w:val="28"/>
        </w:rPr>
        <w:t>тяжелое состояние здоровья близких родственников (отца, матери, жены, детей, родного брата, родной се</w:t>
      </w:r>
      <w:r w:rsidRPr="00D02CA3">
        <w:rPr>
          <w:color w:val="000000"/>
          <w:sz w:val="28"/>
          <w:szCs w:val="28"/>
        </w:rPr>
        <w:softHyphen/>
        <w:t>стры, дедушки, бабушки или усыновителя) либо участие в похоронах указанных лиц;</w:t>
      </w:r>
      <w:proofErr w:type="gramEnd"/>
    </w:p>
    <w:p w:rsidR="00CC2C84" w:rsidRPr="00D02CA3" w:rsidRDefault="00CC2C84" w:rsidP="00B7580B">
      <w:pPr>
        <w:pStyle w:val="a5"/>
        <w:numPr>
          <w:ilvl w:val="0"/>
          <w:numId w:val="7"/>
        </w:numPr>
        <w:spacing w:before="0" w:beforeAutospacing="0" w:after="0" w:afterAutospacing="0" w:line="360" w:lineRule="auto"/>
        <w:jc w:val="both"/>
        <w:rPr>
          <w:color w:val="000000"/>
          <w:sz w:val="28"/>
          <w:szCs w:val="28"/>
        </w:rPr>
      </w:pPr>
      <w:r w:rsidRPr="00D02CA3">
        <w:rPr>
          <w:color w:val="000000"/>
          <w:sz w:val="28"/>
          <w:szCs w:val="28"/>
        </w:rPr>
        <w:t>препятствие, возникшее в результате действия непрео</w:t>
      </w:r>
      <w:r w:rsidRPr="00D02CA3">
        <w:rPr>
          <w:color w:val="000000"/>
          <w:sz w:val="28"/>
          <w:szCs w:val="28"/>
        </w:rPr>
        <w:softHyphen/>
        <w:t>долимой силы, или иные обстоятельства, не зависящие от воли гражданина.</w:t>
      </w:r>
    </w:p>
    <w:p w:rsidR="00B7580B"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Призывная комиссия может признать уважительными и иные причины. Решения комиссии гражданин может оспо</w:t>
      </w:r>
      <w:r w:rsidRPr="00D02CA3">
        <w:rPr>
          <w:color w:val="000000"/>
          <w:sz w:val="28"/>
          <w:szCs w:val="28"/>
        </w:rPr>
        <w:softHyphen/>
        <w:t>рить в суде.</w:t>
      </w:r>
      <w:r w:rsidR="00B7580B">
        <w:rPr>
          <w:color w:val="000000"/>
          <w:sz w:val="28"/>
          <w:szCs w:val="28"/>
        </w:rPr>
        <w:t xml:space="preserve"> </w:t>
      </w:r>
      <w:r w:rsidRPr="00D02CA3">
        <w:rPr>
          <w:color w:val="000000"/>
          <w:sz w:val="28"/>
          <w:szCs w:val="28"/>
        </w:rPr>
        <w:t>Гражданин, в отношении которого призывной комиссией принято решение об отказе в замене военной службы по при</w:t>
      </w:r>
      <w:r w:rsidRPr="00D02CA3">
        <w:rPr>
          <w:color w:val="000000"/>
          <w:sz w:val="28"/>
          <w:szCs w:val="28"/>
        </w:rPr>
        <w:softHyphen/>
        <w:t>зыву альтернативной гражданской, подлежит призыву на во</w:t>
      </w:r>
      <w:r w:rsidRPr="00D02CA3">
        <w:rPr>
          <w:color w:val="000000"/>
          <w:sz w:val="28"/>
          <w:szCs w:val="28"/>
        </w:rPr>
        <w:softHyphen/>
        <w:t>енную службу в соответствии с Федеральным законом «О во</w:t>
      </w:r>
      <w:r w:rsidRPr="00D02CA3">
        <w:rPr>
          <w:color w:val="000000"/>
          <w:sz w:val="28"/>
          <w:szCs w:val="28"/>
        </w:rPr>
        <w:softHyphen/>
        <w:t>инской обязанности и военной службе».</w:t>
      </w:r>
      <w:r w:rsidR="00B7580B">
        <w:rPr>
          <w:color w:val="000000"/>
          <w:sz w:val="28"/>
          <w:szCs w:val="28"/>
        </w:rPr>
        <w:t xml:space="preserve"> </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Направление граждан на альтернативную гражданскую службу включает кроме указанных выше условий:</w:t>
      </w:r>
    </w:p>
    <w:p w:rsidR="00CC2C84" w:rsidRPr="00D02CA3" w:rsidRDefault="00CC2C84" w:rsidP="00B7580B">
      <w:pPr>
        <w:pStyle w:val="a5"/>
        <w:numPr>
          <w:ilvl w:val="0"/>
          <w:numId w:val="8"/>
        </w:numPr>
        <w:tabs>
          <w:tab w:val="clear" w:pos="720"/>
        </w:tabs>
        <w:spacing w:after="0" w:afterAutospacing="0" w:line="360" w:lineRule="auto"/>
        <w:ind w:left="0" w:firstLine="709"/>
        <w:jc w:val="both"/>
        <w:rPr>
          <w:color w:val="000000"/>
          <w:sz w:val="28"/>
          <w:szCs w:val="28"/>
        </w:rPr>
      </w:pPr>
      <w:r w:rsidRPr="00D02CA3">
        <w:rPr>
          <w:color w:val="000000"/>
          <w:sz w:val="28"/>
          <w:szCs w:val="28"/>
        </w:rPr>
        <w:lastRenderedPageBreak/>
        <w:t>явку на медицинское освидетельствование и на заседа</w:t>
      </w:r>
      <w:r w:rsidRPr="00D02CA3">
        <w:rPr>
          <w:color w:val="000000"/>
          <w:sz w:val="28"/>
          <w:szCs w:val="28"/>
        </w:rPr>
        <w:softHyphen/>
        <w:t>ние призывной комиссии для принятия решения о на</w:t>
      </w:r>
      <w:r w:rsidRPr="00D02CA3">
        <w:rPr>
          <w:color w:val="000000"/>
          <w:sz w:val="28"/>
          <w:szCs w:val="28"/>
        </w:rPr>
        <w:softHyphen/>
        <w:t>правлении на альтернативную гражданскую службу;</w:t>
      </w:r>
    </w:p>
    <w:p w:rsidR="00CC2C84" w:rsidRPr="00D02CA3" w:rsidRDefault="00CC2C84" w:rsidP="00B7580B">
      <w:pPr>
        <w:pStyle w:val="a5"/>
        <w:numPr>
          <w:ilvl w:val="0"/>
          <w:numId w:val="8"/>
        </w:numPr>
        <w:tabs>
          <w:tab w:val="clear" w:pos="720"/>
          <w:tab w:val="num" w:pos="142"/>
        </w:tabs>
        <w:spacing w:before="0" w:beforeAutospacing="0" w:after="0" w:afterAutospacing="0" w:line="360" w:lineRule="auto"/>
        <w:ind w:left="0" w:firstLine="709"/>
        <w:jc w:val="both"/>
        <w:rPr>
          <w:color w:val="000000"/>
          <w:sz w:val="28"/>
          <w:szCs w:val="28"/>
        </w:rPr>
      </w:pPr>
      <w:r w:rsidRPr="00D02CA3">
        <w:rPr>
          <w:color w:val="000000"/>
          <w:sz w:val="28"/>
          <w:szCs w:val="28"/>
        </w:rPr>
        <w:t>явку в военный комиссариат и получение предписания с указанием места прохождения альтернативной граж</w:t>
      </w:r>
      <w:r w:rsidRPr="00D02CA3">
        <w:rPr>
          <w:color w:val="000000"/>
          <w:sz w:val="28"/>
          <w:szCs w:val="28"/>
        </w:rPr>
        <w:softHyphen/>
        <w:t>данской службы.</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На мероприятия, связанные с направлением на альтерна</w:t>
      </w:r>
      <w:r w:rsidRPr="00D02CA3">
        <w:rPr>
          <w:color w:val="000000"/>
          <w:sz w:val="28"/>
          <w:szCs w:val="28"/>
        </w:rPr>
        <w:softHyphen/>
        <w:t>тивную гражданскую службу, граждане вызываются повест</w:t>
      </w:r>
      <w:r w:rsidRPr="00D02CA3">
        <w:rPr>
          <w:color w:val="000000"/>
          <w:sz w:val="28"/>
          <w:szCs w:val="28"/>
        </w:rPr>
        <w:softHyphen/>
        <w:t>ками военного комиссариата. Направление граждан на аль</w:t>
      </w:r>
      <w:r w:rsidRPr="00D02CA3">
        <w:rPr>
          <w:color w:val="000000"/>
          <w:sz w:val="28"/>
          <w:szCs w:val="28"/>
        </w:rPr>
        <w:softHyphen/>
        <w:t>тернативную гражданскую службу организует глава органа местного самоуправления совместно с военным комиссаром и осуществляет призывная комиссия.</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К месту прохождения альтернативной гражданской служ</w:t>
      </w:r>
      <w:r w:rsidRPr="00D02CA3">
        <w:rPr>
          <w:color w:val="000000"/>
          <w:sz w:val="28"/>
          <w:szCs w:val="28"/>
        </w:rPr>
        <w:softHyphen/>
        <w:t>бы гражданина направляет военный комиссар согласно пла</w:t>
      </w:r>
      <w:r w:rsidRPr="00D02CA3">
        <w:rPr>
          <w:color w:val="000000"/>
          <w:sz w:val="28"/>
          <w:szCs w:val="28"/>
        </w:rPr>
        <w:softHyphen/>
        <w:t>ну специально уполномоченного федерального органа испол</w:t>
      </w:r>
      <w:r w:rsidRPr="00D02CA3">
        <w:rPr>
          <w:color w:val="000000"/>
          <w:sz w:val="28"/>
          <w:szCs w:val="28"/>
        </w:rPr>
        <w:softHyphen/>
        <w:t>нительной власти и в соответствии с решением призывной комиссии.</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t>Гражданин, направляемый на альтернативную граждан</w:t>
      </w:r>
      <w:r w:rsidRPr="00D02CA3">
        <w:rPr>
          <w:color w:val="000000"/>
          <w:sz w:val="28"/>
          <w:szCs w:val="28"/>
        </w:rPr>
        <w:softHyphen/>
        <w:t>скую службу, обязан явиться в военный комиссариат в срок, указанный в повестке, и получить под расписку предписание для убытия к месту прохождения службы.</w:t>
      </w:r>
      <w:r w:rsidR="00B7580B">
        <w:rPr>
          <w:color w:val="000000"/>
          <w:sz w:val="28"/>
          <w:szCs w:val="28"/>
        </w:rPr>
        <w:t xml:space="preserve"> </w:t>
      </w:r>
      <w:r w:rsidRPr="00D02CA3">
        <w:rPr>
          <w:color w:val="000000"/>
          <w:sz w:val="28"/>
          <w:szCs w:val="28"/>
        </w:rPr>
        <w:t>Работодатель, к которому прибывает гражданин, обязан заключить с ним срочный трудовой договор на период про</w:t>
      </w:r>
      <w:r w:rsidRPr="00D02CA3">
        <w:rPr>
          <w:color w:val="000000"/>
          <w:sz w:val="28"/>
          <w:szCs w:val="28"/>
        </w:rPr>
        <w:softHyphen/>
        <w:t>хождения альтернативной гражданской службы и в трехднев</w:t>
      </w:r>
      <w:r w:rsidRPr="00D02CA3">
        <w:rPr>
          <w:color w:val="000000"/>
          <w:sz w:val="28"/>
          <w:szCs w:val="28"/>
        </w:rPr>
        <w:softHyphen/>
        <w:t>ный срок уведомить об этом военный комиссариат, а также федеральный орган исполнительной власти или орган испол</w:t>
      </w:r>
      <w:r w:rsidRPr="00D02CA3">
        <w:rPr>
          <w:color w:val="000000"/>
          <w:sz w:val="28"/>
          <w:szCs w:val="28"/>
        </w:rPr>
        <w:softHyphen/>
        <w:t>нительной власти субъекта Российской Федерации, которому подведомственна организация.</w:t>
      </w:r>
      <w:r w:rsidR="00B7580B">
        <w:rPr>
          <w:color w:val="000000"/>
          <w:sz w:val="28"/>
          <w:szCs w:val="28"/>
        </w:rPr>
        <w:t xml:space="preserve"> </w:t>
      </w:r>
      <w:r w:rsidRPr="00D02CA3">
        <w:rPr>
          <w:color w:val="000000"/>
          <w:sz w:val="28"/>
          <w:szCs w:val="28"/>
        </w:rPr>
        <w:t>Трудовая деятельность граждан, проходящая альтерна</w:t>
      </w:r>
      <w:r w:rsidRPr="00D02CA3">
        <w:rPr>
          <w:color w:val="000000"/>
          <w:sz w:val="28"/>
          <w:szCs w:val="28"/>
        </w:rPr>
        <w:softHyphen/>
        <w:t>тивную гражданскую службу, определяется Трудовым кодек</w:t>
      </w:r>
      <w:r w:rsidRPr="00D02CA3">
        <w:rPr>
          <w:color w:val="000000"/>
          <w:sz w:val="28"/>
          <w:szCs w:val="28"/>
        </w:rPr>
        <w:softHyphen/>
        <w:t>сом РФ с учетом особенностей, предусмотренных в Законе «Об альтернативной службе».</w:t>
      </w:r>
      <w:r w:rsidR="00B7580B">
        <w:rPr>
          <w:color w:val="000000"/>
          <w:sz w:val="28"/>
          <w:szCs w:val="28"/>
        </w:rPr>
        <w:t xml:space="preserve"> </w:t>
      </w:r>
      <w:r w:rsidRPr="00D02CA3">
        <w:rPr>
          <w:color w:val="000000"/>
          <w:sz w:val="28"/>
          <w:szCs w:val="28"/>
        </w:rPr>
        <w:t>По решению федеральных органов исполнительной власти или органов исполнительной власти субъектов РФ в пределах их компетенции граждане, проходящие альтернативную гражданскую службу, могут привлекаться к ликвидации по</w:t>
      </w:r>
      <w:r w:rsidRPr="00D02CA3">
        <w:rPr>
          <w:color w:val="000000"/>
          <w:sz w:val="28"/>
          <w:szCs w:val="28"/>
        </w:rPr>
        <w:softHyphen/>
        <w:t>следствий стихийных бедствий, катастроф и иных чрезвы</w:t>
      </w:r>
      <w:r w:rsidRPr="00D02CA3">
        <w:rPr>
          <w:color w:val="000000"/>
          <w:sz w:val="28"/>
          <w:szCs w:val="28"/>
        </w:rPr>
        <w:softHyphen/>
        <w:t>чайных ситуаций на территории Федерации.</w:t>
      </w:r>
    </w:p>
    <w:p w:rsidR="00CC2C84" w:rsidRPr="00D02CA3" w:rsidRDefault="00CC2C84" w:rsidP="00B7580B">
      <w:pPr>
        <w:pStyle w:val="a5"/>
        <w:spacing w:before="0" w:beforeAutospacing="0" w:after="0" w:afterAutospacing="0" w:line="360" w:lineRule="auto"/>
        <w:ind w:firstLine="709"/>
        <w:jc w:val="both"/>
        <w:rPr>
          <w:color w:val="000000"/>
          <w:sz w:val="28"/>
          <w:szCs w:val="28"/>
        </w:rPr>
      </w:pPr>
      <w:r w:rsidRPr="00D02CA3">
        <w:rPr>
          <w:color w:val="000000"/>
          <w:sz w:val="28"/>
          <w:szCs w:val="28"/>
        </w:rPr>
        <w:lastRenderedPageBreak/>
        <w:t>Гражданину, проходящему альтернативную службу, пре</w:t>
      </w:r>
      <w:r w:rsidRPr="00D02CA3">
        <w:rPr>
          <w:color w:val="000000"/>
          <w:sz w:val="28"/>
          <w:szCs w:val="28"/>
        </w:rPr>
        <w:softHyphen/>
        <w:t>доставляются отпуска в порядке, установленном Трудовым кодексом РФ. Продолжительность ежегодного оплачиваемо</w:t>
      </w:r>
      <w:r w:rsidRPr="00D02CA3">
        <w:rPr>
          <w:color w:val="000000"/>
          <w:sz w:val="28"/>
          <w:szCs w:val="28"/>
        </w:rPr>
        <w:softHyphen/>
        <w:t>го отпуска и возможного отпуска без сохранения заработной платы увеличивается на количество календарных дней, не</w:t>
      </w:r>
      <w:r w:rsidRPr="00D02CA3">
        <w:rPr>
          <w:color w:val="000000"/>
          <w:sz w:val="28"/>
          <w:szCs w:val="28"/>
        </w:rPr>
        <w:softHyphen/>
        <w:t>обходимых для проезда к месту использования отпуска и об</w:t>
      </w:r>
      <w:r w:rsidRPr="00D02CA3">
        <w:rPr>
          <w:color w:val="000000"/>
          <w:sz w:val="28"/>
          <w:szCs w:val="28"/>
        </w:rPr>
        <w:softHyphen/>
        <w:t>ратно.</w:t>
      </w:r>
      <w:r w:rsidR="00B7580B">
        <w:rPr>
          <w:color w:val="000000"/>
          <w:sz w:val="28"/>
          <w:szCs w:val="28"/>
        </w:rPr>
        <w:t xml:space="preserve"> </w:t>
      </w:r>
      <w:r w:rsidRPr="00D02CA3">
        <w:rPr>
          <w:color w:val="000000"/>
          <w:sz w:val="28"/>
          <w:szCs w:val="28"/>
        </w:rPr>
        <w:t xml:space="preserve">Закон определяет сроки прохождения альтернативной гражданской службы. </w:t>
      </w:r>
      <w:proofErr w:type="gramStart"/>
      <w:r w:rsidRPr="00D02CA3">
        <w:rPr>
          <w:color w:val="000000"/>
          <w:sz w:val="28"/>
          <w:szCs w:val="28"/>
        </w:rPr>
        <w:t>Согласно пункту 1 статьи 5 срок аль</w:t>
      </w:r>
      <w:r w:rsidRPr="00D02CA3">
        <w:rPr>
          <w:color w:val="000000"/>
          <w:sz w:val="28"/>
          <w:szCs w:val="28"/>
        </w:rPr>
        <w:softHyphen/>
        <w:t>тернативной службы превышает установленный Федераль</w:t>
      </w:r>
      <w:r w:rsidRPr="00D02CA3">
        <w:rPr>
          <w:color w:val="000000"/>
          <w:sz w:val="28"/>
          <w:szCs w:val="28"/>
        </w:rPr>
        <w:softHyphen/>
        <w:t>ным законом «О воинской обязанности и военной службе» (с 1 января 2008 г. — один год) в 1,75 раза, если служба про</w:t>
      </w:r>
      <w:r w:rsidRPr="00D02CA3">
        <w:rPr>
          <w:color w:val="000000"/>
          <w:sz w:val="28"/>
          <w:szCs w:val="28"/>
        </w:rPr>
        <w:softHyphen/>
        <w:t>ходит в гражданских учреждениях, и согласно пункту 2 ста</w:t>
      </w:r>
      <w:r w:rsidRPr="00D02CA3">
        <w:rPr>
          <w:color w:val="000000"/>
          <w:sz w:val="28"/>
          <w:szCs w:val="28"/>
        </w:rPr>
        <w:softHyphen/>
        <w:t>тьи 5 — в 1,5 раза, если служба проходит в организациях Вооруженных сил РФ, других войск, воинских формирова</w:t>
      </w:r>
      <w:r w:rsidRPr="00D02CA3">
        <w:rPr>
          <w:color w:val="000000"/>
          <w:sz w:val="28"/>
          <w:szCs w:val="28"/>
        </w:rPr>
        <w:softHyphen/>
        <w:t>ний и органов.</w:t>
      </w:r>
      <w:proofErr w:type="gramEnd"/>
      <w:r w:rsidRPr="00D02CA3">
        <w:rPr>
          <w:color w:val="000000"/>
          <w:sz w:val="28"/>
          <w:szCs w:val="28"/>
        </w:rPr>
        <w:t xml:space="preserve"> На текущий момент (с 1 января 2008 г.) — это 21 месяц и 18 месяцев соответственно.</w:t>
      </w:r>
      <w:r w:rsidR="00B7580B">
        <w:rPr>
          <w:color w:val="000000"/>
          <w:sz w:val="28"/>
          <w:szCs w:val="28"/>
        </w:rPr>
        <w:t xml:space="preserve"> </w:t>
      </w:r>
      <w:r w:rsidRPr="00D02CA3">
        <w:rPr>
          <w:color w:val="000000"/>
          <w:sz w:val="28"/>
          <w:szCs w:val="28"/>
        </w:rPr>
        <w:t>Как правило, служба проходит за пределами территории постоянного проживания несущих службу граждан (экстер</w:t>
      </w:r>
      <w:r w:rsidRPr="00D02CA3">
        <w:rPr>
          <w:color w:val="000000"/>
          <w:sz w:val="28"/>
          <w:szCs w:val="28"/>
        </w:rPr>
        <w:softHyphen/>
        <w:t>риториальный принцип).</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rStyle w:val="a6"/>
          <w:color w:val="000000"/>
          <w:sz w:val="28"/>
          <w:szCs w:val="28"/>
        </w:rPr>
        <w:t>Вопросы для самоконтроля</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1. Дайте определение альтернативной гражданской службы.</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2. Каковы исторические традиции организации альтернативной гражданской службы в России?</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3. Что составляет правовую основу альтернативной гражданской службы в России?</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4. Кто имеет право на прохождение альтернативной гражданской службы?</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5. В каких случаях может быть отказано в прохождении альтер</w:t>
      </w:r>
      <w:r w:rsidRPr="00D02CA3">
        <w:rPr>
          <w:color w:val="000000"/>
          <w:sz w:val="28"/>
          <w:szCs w:val="28"/>
        </w:rPr>
        <w:softHyphen/>
        <w:t>нативной гражданской службы?</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6. Каков порядок прохождения альтернативной гражданской службы?</w:t>
      </w:r>
    </w:p>
    <w:p w:rsidR="00CC2C84" w:rsidRPr="00D02CA3" w:rsidRDefault="00CC2C84" w:rsidP="00B7580B">
      <w:pPr>
        <w:pStyle w:val="a5"/>
        <w:spacing w:before="0" w:beforeAutospacing="0" w:after="0" w:afterAutospacing="0" w:line="360" w:lineRule="auto"/>
        <w:jc w:val="both"/>
        <w:rPr>
          <w:color w:val="000000"/>
          <w:sz w:val="28"/>
          <w:szCs w:val="28"/>
        </w:rPr>
      </w:pPr>
      <w:r w:rsidRPr="00D02CA3">
        <w:rPr>
          <w:color w:val="000000"/>
          <w:sz w:val="28"/>
          <w:szCs w:val="28"/>
        </w:rPr>
        <w:t>7.Каковы сроки альтернативной гражданской службы?</w:t>
      </w:r>
    </w:p>
    <w:p w:rsidR="00B7580B" w:rsidRPr="000A54EF" w:rsidRDefault="00CC2C84" w:rsidP="00B7580B">
      <w:pPr>
        <w:spacing w:after="0" w:line="360" w:lineRule="auto"/>
        <w:ind w:firstLine="709"/>
        <w:jc w:val="both"/>
        <w:rPr>
          <w:rFonts w:ascii="Times New Roman" w:hAnsi="Times New Roman" w:cs="Times New Roman"/>
          <w:b/>
          <w:sz w:val="28"/>
          <w:szCs w:val="28"/>
        </w:rPr>
      </w:pPr>
      <w:r w:rsidRPr="00D02CA3">
        <w:rPr>
          <w:rFonts w:ascii="Times New Roman" w:hAnsi="Times New Roman" w:cs="Times New Roman"/>
          <w:color w:val="000000"/>
          <w:sz w:val="28"/>
          <w:szCs w:val="28"/>
        </w:rPr>
        <w:t> </w:t>
      </w:r>
      <w:r w:rsidR="00B7580B" w:rsidRPr="000A54EF">
        <w:rPr>
          <w:rFonts w:ascii="Times New Roman" w:hAnsi="Times New Roman" w:cs="Times New Roman"/>
          <w:b/>
          <w:sz w:val="28"/>
          <w:szCs w:val="28"/>
        </w:rPr>
        <w:t xml:space="preserve">Задание ознакомиться с лекцией и ответить на контрольные вопросы. Ответы отправлять на электронную почту </w:t>
      </w:r>
      <w:proofErr w:type="spellStart"/>
      <w:r w:rsidR="00B7580B" w:rsidRPr="000A54EF">
        <w:rPr>
          <w:rFonts w:ascii="Times New Roman" w:hAnsi="Times New Roman" w:cs="Times New Roman"/>
          <w:b/>
          <w:sz w:val="28"/>
          <w:szCs w:val="28"/>
          <w:lang w:val="en-US"/>
        </w:rPr>
        <w:t>enzhe</w:t>
      </w:r>
      <w:proofErr w:type="spellEnd"/>
      <w:r w:rsidR="00B7580B" w:rsidRPr="000A54EF">
        <w:rPr>
          <w:rFonts w:ascii="Times New Roman" w:hAnsi="Times New Roman" w:cs="Times New Roman"/>
          <w:b/>
          <w:sz w:val="28"/>
          <w:szCs w:val="28"/>
        </w:rPr>
        <w:t>_58@</w:t>
      </w:r>
      <w:r w:rsidR="00B7580B" w:rsidRPr="000A54EF">
        <w:rPr>
          <w:rFonts w:ascii="Times New Roman" w:hAnsi="Times New Roman" w:cs="Times New Roman"/>
          <w:b/>
          <w:sz w:val="28"/>
          <w:szCs w:val="28"/>
          <w:lang w:val="en-US"/>
        </w:rPr>
        <w:t>mail</w:t>
      </w:r>
      <w:r w:rsidR="00B7580B" w:rsidRPr="000A54EF">
        <w:rPr>
          <w:rFonts w:ascii="Times New Roman" w:hAnsi="Times New Roman" w:cs="Times New Roman"/>
          <w:b/>
          <w:sz w:val="28"/>
          <w:szCs w:val="28"/>
        </w:rPr>
        <w:t>.</w:t>
      </w:r>
      <w:proofErr w:type="spellStart"/>
      <w:r w:rsidR="00B7580B" w:rsidRPr="000A54EF">
        <w:rPr>
          <w:rFonts w:ascii="Times New Roman" w:hAnsi="Times New Roman" w:cs="Times New Roman"/>
          <w:b/>
          <w:sz w:val="28"/>
          <w:szCs w:val="28"/>
          <w:lang w:val="en-US"/>
        </w:rPr>
        <w:t>ru</w:t>
      </w:r>
      <w:proofErr w:type="spellEnd"/>
    </w:p>
    <w:p w:rsidR="00CC2C84" w:rsidRPr="00D02CA3" w:rsidRDefault="00CC2C84" w:rsidP="00B7580B">
      <w:pPr>
        <w:pStyle w:val="a5"/>
        <w:spacing w:before="0" w:beforeAutospacing="0" w:after="0" w:afterAutospacing="0" w:line="360" w:lineRule="auto"/>
        <w:jc w:val="both"/>
        <w:rPr>
          <w:color w:val="000000"/>
          <w:sz w:val="28"/>
          <w:szCs w:val="28"/>
        </w:rPr>
      </w:pPr>
    </w:p>
    <w:p w:rsidR="00CC2C84" w:rsidRPr="00D02CA3" w:rsidRDefault="00CC2C84" w:rsidP="00B7580B">
      <w:pPr>
        <w:spacing w:after="0" w:line="360" w:lineRule="auto"/>
        <w:jc w:val="both"/>
        <w:rPr>
          <w:rFonts w:ascii="Times New Roman" w:hAnsi="Times New Roman" w:cs="Times New Roman"/>
          <w:sz w:val="28"/>
          <w:szCs w:val="28"/>
        </w:rPr>
      </w:pPr>
    </w:p>
    <w:sectPr w:rsidR="00CC2C84" w:rsidRPr="00D0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1038"/>
    <w:multiLevelType w:val="multilevel"/>
    <w:tmpl w:val="F34A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347DC"/>
    <w:multiLevelType w:val="multilevel"/>
    <w:tmpl w:val="0E72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B11B4"/>
    <w:multiLevelType w:val="multilevel"/>
    <w:tmpl w:val="B9C2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C506D"/>
    <w:multiLevelType w:val="multilevel"/>
    <w:tmpl w:val="38A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34A8C"/>
    <w:multiLevelType w:val="multilevel"/>
    <w:tmpl w:val="43C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4D0365"/>
    <w:multiLevelType w:val="multilevel"/>
    <w:tmpl w:val="EDF0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6D6164"/>
    <w:multiLevelType w:val="multilevel"/>
    <w:tmpl w:val="2FDA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861BC"/>
    <w:multiLevelType w:val="multilevel"/>
    <w:tmpl w:val="51F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50"/>
    <w:rsid w:val="00186382"/>
    <w:rsid w:val="00674551"/>
    <w:rsid w:val="00722CBA"/>
    <w:rsid w:val="00B7580B"/>
    <w:rsid w:val="00C4311A"/>
    <w:rsid w:val="00CC2C84"/>
    <w:rsid w:val="00CE2750"/>
    <w:rsid w:val="00D02CA3"/>
    <w:rsid w:val="00D456CF"/>
    <w:rsid w:val="00E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82"/>
    <w:rPr>
      <w:rFonts w:ascii="Tahoma" w:hAnsi="Tahoma" w:cs="Tahoma"/>
      <w:sz w:val="16"/>
      <w:szCs w:val="16"/>
    </w:rPr>
  </w:style>
  <w:style w:type="paragraph" w:styleId="a5">
    <w:name w:val="Normal (Web)"/>
    <w:basedOn w:val="a"/>
    <w:uiPriority w:val="99"/>
    <w:semiHidden/>
    <w:unhideWhenUsed/>
    <w:rsid w:val="00CC2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2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82"/>
    <w:rPr>
      <w:rFonts w:ascii="Tahoma" w:hAnsi="Tahoma" w:cs="Tahoma"/>
      <w:sz w:val="16"/>
      <w:szCs w:val="16"/>
    </w:rPr>
  </w:style>
  <w:style w:type="paragraph" w:styleId="a5">
    <w:name w:val="Normal (Web)"/>
    <w:basedOn w:val="a"/>
    <w:uiPriority w:val="99"/>
    <w:semiHidden/>
    <w:unhideWhenUsed/>
    <w:rsid w:val="00CC2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C2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4809</Words>
  <Characters>27413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teacher45</dc:creator>
  <cp:keywords/>
  <dc:description/>
  <cp:lastModifiedBy>User22</cp:lastModifiedBy>
  <cp:revision>8</cp:revision>
  <dcterms:created xsi:type="dcterms:W3CDTF">2020-03-19T09:23:00Z</dcterms:created>
  <dcterms:modified xsi:type="dcterms:W3CDTF">2020-03-19T13:20:00Z</dcterms:modified>
</cp:coreProperties>
</file>