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16" w:rsidRPr="00537767" w:rsidRDefault="00861C63" w:rsidP="00074F16">
      <w:pPr>
        <w:ind w:firstLine="0"/>
        <w:rPr>
          <w:rFonts w:eastAsia="Times New Roman"/>
          <w:b/>
          <w:szCs w:val="24"/>
          <w:u w:val="single"/>
          <w:lang w:eastAsia="ru-RU"/>
        </w:rPr>
      </w:pPr>
      <w:proofErr w:type="spellStart"/>
      <w:r>
        <w:rPr>
          <w:rFonts w:eastAsia="Times New Roman"/>
          <w:b/>
          <w:szCs w:val="24"/>
          <w:lang w:eastAsia="ru-RU"/>
        </w:rPr>
        <w:t>Специальность</w:t>
      </w:r>
      <w:r w:rsidR="00074F16">
        <w:rPr>
          <w:rFonts w:eastAsia="Times New Roman"/>
          <w:b/>
          <w:szCs w:val="24"/>
          <w:lang w:eastAsia="ru-RU"/>
        </w:rPr>
        <w:t>:__</w:t>
      </w:r>
      <w:r w:rsidR="00160655">
        <w:rPr>
          <w:rFonts w:eastAsia="Times New Roman"/>
          <w:b/>
          <w:szCs w:val="24"/>
          <w:u w:val="single"/>
          <w:lang w:eastAsia="ru-RU"/>
        </w:rPr>
        <w:t>Эксплуатация</w:t>
      </w:r>
      <w:proofErr w:type="spellEnd"/>
      <w:r w:rsidR="00160655">
        <w:rPr>
          <w:rFonts w:eastAsia="Times New Roman"/>
          <w:b/>
          <w:szCs w:val="24"/>
          <w:u w:val="single"/>
          <w:lang w:eastAsia="ru-RU"/>
        </w:rPr>
        <w:t xml:space="preserve"> транспортного электрооборудования и автоматики (по видам транспорта за </w:t>
      </w:r>
      <w:proofErr w:type="spellStart"/>
      <w:r w:rsidR="00160655">
        <w:rPr>
          <w:rFonts w:eastAsia="Times New Roman"/>
          <w:b/>
          <w:szCs w:val="24"/>
          <w:u w:val="single"/>
          <w:lang w:eastAsia="ru-RU"/>
        </w:rPr>
        <w:t>исклучением</w:t>
      </w:r>
      <w:proofErr w:type="spellEnd"/>
      <w:r w:rsidR="00160655">
        <w:rPr>
          <w:rFonts w:eastAsia="Times New Roman"/>
          <w:b/>
          <w:szCs w:val="24"/>
          <w:u w:val="single"/>
          <w:lang w:eastAsia="ru-RU"/>
        </w:rPr>
        <w:t xml:space="preserve"> водного)</w:t>
      </w:r>
    </w:p>
    <w:p w:rsidR="00074F16" w:rsidRDefault="00074F16" w:rsidP="00074F16">
      <w:pPr>
        <w:ind w:firstLine="0"/>
        <w:rPr>
          <w:rFonts w:eastAsia="Times New Roman"/>
          <w:b/>
          <w:szCs w:val="24"/>
          <w:lang w:eastAsia="ru-RU"/>
        </w:rPr>
      </w:pPr>
      <w:r>
        <w:rPr>
          <w:rFonts w:eastAsia="Times New Roman"/>
          <w:b/>
          <w:szCs w:val="24"/>
          <w:lang w:eastAsia="ru-RU"/>
        </w:rPr>
        <w:t>Курс:_____1______, групп</w:t>
      </w:r>
      <w:proofErr w:type="gramStart"/>
      <w:r>
        <w:rPr>
          <w:rFonts w:eastAsia="Times New Roman"/>
          <w:b/>
          <w:szCs w:val="24"/>
          <w:lang w:eastAsia="ru-RU"/>
        </w:rPr>
        <w:t>а(</w:t>
      </w:r>
      <w:proofErr w:type="gramEnd"/>
      <w:r>
        <w:rPr>
          <w:rFonts w:eastAsia="Times New Roman"/>
          <w:b/>
          <w:szCs w:val="24"/>
          <w:lang w:eastAsia="ru-RU"/>
        </w:rPr>
        <w:t>ы)_</w:t>
      </w:r>
      <w:r w:rsidR="00160655">
        <w:rPr>
          <w:rFonts w:eastAsia="Times New Roman"/>
          <w:b/>
          <w:szCs w:val="24"/>
          <w:u w:val="single"/>
          <w:lang w:eastAsia="ru-RU"/>
        </w:rPr>
        <w:t>ТЭМ- 199</w:t>
      </w:r>
    </w:p>
    <w:p w:rsidR="00074F16" w:rsidRDefault="00074F16" w:rsidP="00074F16">
      <w:pPr>
        <w:ind w:firstLine="0"/>
        <w:rPr>
          <w:rFonts w:eastAsia="Times New Roman"/>
          <w:b/>
          <w:szCs w:val="24"/>
          <w:lang w:eastAsia="ru-RU"/>
        </w:rPr>
      </w:pPr>
      <w:r>
        <w:rPr>
          <w:rFonts w:eastAsia="Times New Roman"/>
          <w:b/>
          <w:szCs w:val="24"/>
          <w:lang w:eastAsia="ru-RU"/>
        </w:rPr>
        <w:t xml:space="preserve">Дисциплина (МДК) </w:t>
      </w:r>
      <w:r w:rsidRPr="00537767">
        <w:rPr>
          <w:rFonts w:eastAsia="Times New Roman"/>
          <w:b/>
          <w:szCs w:val="24"/>
          <w:u w:val="single"/>
          <w:lang w:eastAsia="ru-RU"/>
        </w:rPr>
        <w:t>Информатика</w:t>
      </w:r>
    </w:p>
    <w:p w:rsidR="00074F16" w:rsidRDefault="00074F16" w:rsidP="00074F16">
      <w:pPr>
        <w:ind w:firstLine="0"/>
        <w:rPr>
          <w:rFonts w:eastAsia="Times New Roman"/>
          <w:b/>
          <w:szCs w:val="24"/>
          <w:lang w:eastAsia="ru-RU"/>
        </w:rPr>
      </w:pPr>
      <w:r>
        <w:rPr>
          <w:rFonts w:eastAsia="Times New Roman"/>
          <w:b/>
          <w:szCs w:val="24"/>
          <w:lang w:eastAsia="ru-RU"/>
        </w:rPr>
        <w:t xml:space="preserve">ФИО </w:t>
      </w:r>
      <w:proofErr w:type="spellStart"/>
      <w:r>
        <w:rPr>
          <w:rFonts w:eastAsia="Times New Roman"/>
          <w:b/>
          <w:szCs w:val="24"/>
          <w:lang w:eastAsia="ru-RU"/>
        </w:rPr>
        <w:t>преподавателя_</w:t>
      </w:r>
      <w:r>
        <w:rPr>
          <w:rFonts w:eastAsia="Times New Roman"/>
          <w:b/>
          <w:szCs w:val="24"/>
          <w:u w:val="single"/>
          <w:lang w:eastAsia="ru-RU"/>
        </w:rPr>
        <w:t>Патроник</w:t>
      </w:r>
      <w:proofErr w:type="spellEnd"/>
      <w:r>
        <w:rPr>
          <w:rFonts w:eastAsia="Times New Roman"/>
          <w:b/>
          <w:szCs w:val="24"/>
          <w:u w:val="single"/>
          <w:lang w:eastAsia="ru-RU"/>
        </w:rPr>
        <w:t xml:space="preserve"> Т.А.</w:t>
      </w:r>
    </w:p>
    <w:p w:rsidR="00074F16" w:rsidRDefault="00074F16" w:rsidP="00074F16">
      <w:pPr>
        <w:ind w:firstLine="0"/>
        <w:rPr>
          <w:rFonts w:eastAsia="Times New Roman"/>
          <w:b/>
          <w:szCs w:val="24"/>
          <w:lang w:eastAsia="ru-RU"/>
        </w:rPr>
      </w:pPr>
    </w:p>
    <w:p w:rsidR="00074F16" w:rsidRDefault="00074F16" w:rsidP="00074F16">
      <w:pPr>
        <w:ind w:firstLine="0"/>
        <w:jc w:val="center"/>
        <w:rPr>
          <w:rFonts w:eastAsia="Times New Roman"/>
          <w:b/>
          <w:szCs w:val="24"/>
          <w:lang w:eastAsia="ru-RU"/>
        </w:rPr>
      </w:pPr>
    </w:p>
    <w:p w:rsidR="00074F16" w:rsidRPr="0012033F" w:rsidRDefault="00074F16" w:rsidP="00074F16">
      <w:pPr>
        <w:ind w:firstLine="0"/>
        <w:jc w:val="center"/>
        <w:rPr>
          <w:rFonts w:ascii="Verdana" w:eastAsia="Times New Roman" w:hAnsi="Verdana" w:cs="Times New Roman"/>
          <w:color w:val="000000"/>
          <w:sz w:val="20"/>
          <w:szCs w:val="20"/>
          <w:lang w:eastAsia="ru-RU"/>
        </w:rPr>
      </w:pPr>
      <w:r>
        <w:rPr>
          <w:rFonts w:eastAsia="Times New Roman"/>
          <w:b/>
          <w:szCs w:val="24"/>
          <w:lang w:eastAsia="ru-RU"/>
        </w:rPr>
        <w:t>Тема:</w:t>
      </w:r>
      <w:r w:rsidRPr="00C7192F">
        <w:rPr>
          <w:rFonts w:eastAsia="Times New Roman" w:cs="Times New Roman"/>
          <w:b/>
          <w:szCs w:val="24"/>
          <w:lang w:eastAsia="ar-SA"/>
        </w:rPr>
        <w:t xml:space="preserve"> Представление информации в различных системах счисления</w:t>
      </w:r>
      <w:r>
        <w:rPr>
          <w:rFonts w:eastAsia="Times New Roman" w:cs="Times New Roman"/>
          <w:b/>
          <w:szCs w:val="24"/>
          <w:lang w:eastAsia="ar-SA"/>
        </w:rPr>
        <w:t>.</w:t>
      </w:r>
      <w:r w:rsidRPr="00C7192F">
        <w:rPr>
          <w:rFonts w:ascii="Roboto" w:eastAsia="Times New Roman" w:hAnsi="Roboto" w:cs="Times New Roman"/>
          <w:color w:val="212529"/>
          <w:sz w:val="36"/>
          <w:szCs w:val="36"/>
          <w:lang w:eastAsia="ru-RU"/>
        </w:rPr>
        <w:t xml:space="preserve"> </w:t>
      </w:r>
      <w:r>
        <w:rPr>
          <w:rFonts w:eastAsia="Times New Roman" w:cs="Times New Roman"/>
          <w:b/>
          <w:sz w:val="22"/>
          <w:lang w:eastAsia="ru-RU"/>
        </w:rPr>
        <w:t xml:space="preserve">Арифметические операции в позиционных системах счисления. </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Правила выполнения арифметических действий над двоичными числами задаются таблицами сложения, вычитания и умножения. </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98"/>
        <w:gridCol w:w="1175"/>
        <w:gridCol w:w="1240"/>
      </w:tblGrid>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Сложение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Вычитание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Умножение </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+ 1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1 = 0</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0</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10 - 1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1</w:t>
            </w:r>
          </w:p>
        </w:tc>
      </w:tr>
    </w:tbl>
    <w:p w:rsidR="002C6A39" w:rsidRPr="002C6A39" w:rsidRDefault="002C6A39" w:rsidP="002C6A3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eastAsia="Times New Roman" w:cs="Times New Roman"/>
          <w:color w:val="000000"/>
          <w:szCs w:val="24"/>
          <w:lang w:eastAsia="ru-RU"/>
        </w:rPr>
        <w:t>  Правило выполнения операции сложения одинаково для всех систем счисления: если сумма складываемых цифр больше или равна основанию системы счисления, то единица переносится в следующий слева разряд. При вычитании, если</w:t>
      </w:r>
      <w:r w:rsidRPr="002C6A39">
        <w:rPr>
          <w:rFonts w:ascii="Verdana" w:eastAsia="Times New Roman" w:hAnsi="Verdana" w:cs="Times New Roman"/>
          <w:color w:val="000000"/>
          <w:sz w:val="20"/>
          <w:szCs w:val="20"/>
          <w:lang w:eastAsia="ru-RU"/>
        </w:rPr>
        <w:t xml:space="preserve"> необходимо, делают заем.</w:t>
      </w:r>
    </w:p>
    <w:tbl>
      <w:tblPr>
        <w:tblW w:w="10915" w:type="dxa"/>
        <w:tblCellSpacing w:w="30" w:type="dxa"/>
        <w:tblInd w:w="-1216" w:type="dxa"/>
        <w:tblCellMar>
          <w:left w:w="0" w:type="dxa"/>
          <w:right w:w="0" w:type="dxa"/>
        </w:tblCellMar>
        <w:tblLook w:val="04A0" w:firstRow="1" w:lastRow="0" w:firstColumn="1" w:lastColumn="0" w:noHBand="0" w:noVBand="1"/>
      </w:tblPr>
      <w:tblGrid>
        <w:gridCol w:w="3959"/>
        <w:gridCol w:w="3950"/>
        <w:gridCol w:w="3006"/>
      </w:tblGrid>
      <w:tr w:rsidR="002C6A39" w:rsidRPr="002C6A39" w:rsidTr="002C6A39">
        <w:trPr>
          <w:tblCellSpacing w:w="30" w:type="dxa"/>
        </w:trPr>
        <w:tc>
          <w:tcPr>
            <w:tcW w:w="0" w:type="auto"/>
            <w:tcBorders>
              <w:top w:val="nil"/>
              <w:left w:val="nil"/>
              <w:bottom w:val="nil"/>
              <w:right w:val="nil"/>
            </w:tcBorders>
            <w:hideMark/>
          </w:tcPr>
          <w:p w:rsidR="002C6A39" w:rsidRPr="002C6A39" w:rsidRDefault="00210A40" w:rsidP="002C6A39">
            <w:pPr>
              <w:spacing w:before="30" w:after="30"/>
              <w:ind w:firstLine="0"/>
              <w:rPr>
                <w:rFonts w:eastAsia="Times New Roman" w:cs="Times New Roman"/>
                <w:szCs w:val="24"/>
                <w:lang w:eastAsia="ru-RU"/>
              </w:rPr>
            </w:pPr>
            <w:hyperlink r:id="rId6" w:tgtFrame="_new" w:history="1">
              <w:r w:rsidR="002C6A39" w:rsidRPr="002C6A39">
                <w:rPr>
                  <w:rFonts w:eastAsia="Times New Roman" w:cs="Times New Roman"/>
                  <w:b/>
                  <w:bCs/>
                  <w:color w:val="1D9901"/>
                  <w:szCs w:val="24"/>
                  <w:u w:val="single"/>
                  <w:lang w:eastAsia="ru-RU"/>
                </w:rPr>
                <w:t>Пример 1</w:t>
              </w:r>
            </w:hyperlink>
            <w:r w:rsidR="002C6A39" w:rsidRPr="002C6A39">
              <w:rPr>
                <w:rFonts w:eastAsia="Times New Roman" w:cs="Times New Roman"/>
                <w:szCs w:val="24"/>
                <w:lang w:eastAsia="ru-RU"/>
              </w:rPr>
              <w:t>. Сложить двоичные числа</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111 + 101, 10101 + 1111: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644724BE" wp14:editId="1859861C">
                  <wp:extent cx="1738630" cy="812800"/>
                  <wp:effectExtent l="0" t="0" r="0" b="6350"/>
                  <wp:docPr id="7" name="Рисунок 7" descr="http://ikt.mou2.edusite.ru/images/plyus2.png">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kt.mou2.edusite.ru/images/plyus2.png">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30" cy="812800"/>
                          </a:xfrm>
                          <a:prstGeom prst="rect">
                            <a:avLst/>
                          </a:prstGeom>
                          <a:noFill/>
                          <a:ln>
                            <a:noFill/>
                          </a:ln>
                        </pic:spPr>
                      </pic:pic>
                    </a:graphicData>
                  </a:graphic>
                </wp:inline>
              </w:drawing>
            </w:r>
          </w:p>
        </w:tc>
        <w:tc>
          <w:tcPr>
            <w:tcW w:w="0" w:type="auto"/>
            <w:tcBorders>
              <w:top w:val="nil"/>
              <w:left w:val="nil"/>
              <w:bottom w:val="nil"/>
              <w:right w:val="nil"/>
            </w:tcBorders>
            <w:hideMark/>
          </w:tcPr>
          <w:p w:rsidR="002C6A39" w:rsidRPr="002C6A39" w:rsidRDefault="00210A40" w:rsidP="002C6A39">
            <w:pPr>
              <w:spacing w:before="30" w:after="30"/>
              <w:ind w:firstLine="0"/>
              <w:rPr>
                <w:rFonts w:eastAsia="Times New Roman" w:cs="Times New Roman"/>
                <w:szCs w:val="24"/>
                <w:lang w:eastAsia="ru-RU"/>
              </w:rPr>
            </w:pPr>
            <w:hyperlink r:id="rId8" w:tgtFrame="_new" w:history="1">
              <w:r w:rsidR="002C6A39" w:rsidRPr="002C6A39">
                <w:rPr>
                  <w:rFonts w:eastAsia="Times New Roman" w:cs="Times New Roman"/>
                  <w:b/>
                  <w:bCs/>
                  <w:color w:val="1D9901"/>
                  <w:szCs w:val="24"/>
                  <w:u w:val="single"/>
                  <w:lang w:eastAsia="ru-RU"/>
                </w:rPr>
                <w:t>Пример 2</w:t>
              </w:r>
            </w:hyperlink>
            <w:r w:rsidR="002C6A39" w:rsidRPr="002C6A39">
              <w:rPr>
                <w:rFonts w:eastAsia="Times New Roman" w:cs="Times New Roman"/>
                <w:szCs w:val="24"/>
                <w:lang w:eastAsia="ru-RU"/>
              </w:rPr>
              <w:t>. Вычесть двоичные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10001 - 101 и 11011 - 1101:</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3D7AA807" wp14:editId="258CF5CD">
                  <wp:extent cx="1659255" cy="654685"/>
                  <wp:effectExtent l="0" t="0" r="0" b="0"/>
                  <wp:docPr id="8" name="Рисунок 8" descr="http://ikt.mou2.edusite.ru/images/min2.png">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kt.mou2.edusite.ru/images/min2.png">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255" cy="654685"/>
                          </a:xfrm>
                          <a:prstGeom prst="rect">
                            <a:avLst/>
                          </a:prstGeom>
                          <a:noFill/>
                          <a:ln>
                            <a:noFill/>
                          </a:ln>
                        </pic:spPr>
                      </pic:pic>
                    </a:graphicData>
                  </a:graphic>
                </wp:inline>
              </w:drawing>
            </w:r>
          </w:p>
        </w:tc>
        <w:tc>
          <w:tcPr>
            <w:tcW w:w="2916" w:type="dxa"/>
            <w:tcBorders>
              <w:top w:val="nil"/>
              <w:left w:val="nil"/>
              <w:bottom w:val="nil"/>
              <w:right w:val="nil"/>
            </w:tcBorders>
            <w:hideMark/>
          </w:tcPr>
          <w:p w:rsidR="002C6A39" w:rsidRPr="002C6A39" w:rsidRDefault="00210A40" w:rsidP="002C6A39">
            <w:pPr>
              <w:spacing w:before="30" w:after="30"/>
              <w:ind w:firstLine="0"/>
              <w:rPr>
                <w:rFonts w:eastAsia="Times New Roman" w:cs="Times New Roman"/>
                <w:szCs w:val="24"/>
                <w:lang w:eastAsia="ru-RU"/>
              </w:rPr>
            </w:pPr>
            <w:hyperlink r:id="rId10" w:tgtFrame="_new" w:history="1">
              <w:r w:rsidR="002C6A39" w:rsidRPr="002C6A39">
                <w:rPr>
                  <w:rFonts w:eastAsia="Times New Roman" w:cs="Times New Roman"/>
                  <w:b/>
                  <w:bCs/>
                  <w:color w:val="1D9901"/>
                  <w:szCs w:val="24"/>
                  <w:u w:val="single"/>
                  <w:lang w:eastAsia="ru-RU"/>
                </w:rPr>
                <w:t>Пример 3</w:t>
              </w:r>
            </w:hyperlink>
            <w:r w:rsidR="002C6A39" w:rsidRPr="002C6A39">
              <w:rPr>
                <w:rFonts w:eastAsia="Times New Roman" w:cs="Times New Roman"/>
                <w:szCs w:val="24"/>
                <w:lang w:eastAsia="ru-RU"/>
              </w:rPr>
              <w:t>. Умножить двоичные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110 • 11, 111 • 101: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2BBE8A79" wp14:editId="47D304FF">
                  <wp:extent cx="1817370" cy="1343660"/>
                  <wp:effectExtent l="0" t="0" r="0" b="8890"/>
                  <wp:docPr id="9" name="Рисунок 9" descr="http://ikt.mou2.edusite.ru/images/umn2.png">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kt.mou2.edusite.ru/images/umn2.png">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70" cy="1343660"/>
                          </a:xfrm>
                          <a:prstGeom prst="rect">
                            <a:avLst/>
                          </a:prstGeom>
                          <a:noFill/>
                          <a:ln>
                            <a:noFill/>
                          </a:ln>
                        </pic:spPr>
                      </pic:pic>
                    </a:graphicData>
                  </a:graphic>
                </wp:inline>
              </w:drawing>
            </w:r>
          </w:p>
        </w:tc>
      </w:tr>
    </w:tbl>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Аналогично выполняются арифметические действия в восьмеричной, шестнадцатеричной и других системах счисления. При этом необходимо учитывать, что величина переноса в следующий разряд при сложении и заем из старшего разряда при вычитании определяется величиной основания системы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2C6A39" w:rsidRPr="002C6A39" w:rsidRDefault="002C6A39" w:rsidP="002C6A3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Арифметические операции в восьмеричной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Для представления чисел в восьмеричной системе счисления используются восемь цифр (0, 1, 2, 3, 4, 5, 6, 7), так как основа восьмеричной системы счисления равна 8. Все операции производятся посредством этих восьми цифр. Операции сложения и умножения в восьмеричной системе счисления производятся с помощью следующих таблиц:</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Таблицы сложения и умножения в восьмеричной системе счисления</w:t>
      </w:r>
    </w:p>
    <w:p w:rsidR="002C6A39" w:rsidRPr="002C6A39" w:rsidRDefault="002C6A39" w:rsidP="002C6A3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lastRenderedPageBreak/>
        <w:t> </w:t>
      </w:r>
      <w:r w:rsidRPr="002C6A39">
        <w:rPr>
          <w:rFonts w:ascii="Verdana" w:eastAsia="Times New Roman" w:hAnsi="Verdana" w:cs="Times New Roman"/>
          <w:noProof/>
          <w:color w:val="000000"/>
          <w:sz w:val="20"/>
          <w:szCs w:val="20"/>
          <w:lang w:eastAsia="ru-RU"/>
        </w:rPr>
        <w:drawing>
          <wp:inline distT="0" distB="0" distL="0" distR="0" wp14:anchorId="77C0AA6A" wp14:editId="3556A529">
            <wp:extent cx="2517140" cy="2821940"/>
            <wp:effectExtent l="0" t="0" r="0" b="0"/>
            <wp:docPr id="10" name="Рисунок 10" descr="http://ikt.mou2.edusite.ru/images/p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kt.mou2.edusite.ru/images/pl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140" cy="2821940"/>
                    </a:xfrm>
                    <a:prstGeom prst="rect">
                      <a:avLst/>
                    </a:prstGeom>
                    <a:noFill/>
                    <a:ln>
                      <a:noFill/>
                    </a:ln>
                  </pic:spPr>
                </pic:pic>
              </a:graphicData>
            </a:graphic>
          </wp:inline>
        </w:drawing>
      </w:r>
      <w:r w:rsidRPr="002C6A39">
        <w:rPr>
          <w:rFonts w:ascii="Verdana" w:eastAsia="Times New Roman" w:hAnsi="Verdana" w:cs="Times New Roman"/>
          <w:color w:val="000000"/>
          <w:sz w:val="20"/>
          <w:szCs w:val="20"/>
          <w:lang w:eastAsia="ru-RU"/>
        </w:rPr>
        <w:t>  </w:t>
      </w:r>
      <w:r w:rsidRPr="002C6A39">
        <w:rPr>
          <w:rFonts w:ascii="Verdana" w:eastAsia="Times New Roman" w:hAnsi="Verdana" w:cs="Times New Roman"/>
          <w:noProof/>
          <w:color w:val="000000"/>
          <w:sz w:val="20"/>
          <w:szCs w:val="20"/>
          <w:lang w:eastAsia="ru-RU"/>
        </w:rPr>
        <w:drawing>
          <wp:inline distT="0" distB="0" distL="0" distR="0" wp14:anchorId="580AEB16" wp14:editId="35E998FD">
            <wp:extent cx="2461260" cy="2844800"/>
            <wp:effectExtent l="0" t="0" r="0" b="0"/>
            <wp:docPr id="11" name="Рисунок 11" descr="http://ikt.mou2.edusite.ru/images/um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kt.mou2.edusite.ru/images/umn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260" cy="2844800"/>
                    </a:xfrm>
                    <a:prstGeom prst="rect">
                      <a:avLst/>
                    </a:prstGeom>
                    <a:noFill/>
                    <a:ln>
                      <a:noFill/>
                    </a:ln>
                  </pic:spPr>
                </pic:pic>
              </a:graphicData>
            </a:graphic>
          </wp:inline>
        </w:drawing>
      </w:r>
    </w:p>
    <w:p w:rsidR="002C6A39" w:rsidRPr="002C6A39" w:rsidRDefault="002C6A39" w:rsidP="002C6A3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t> </w:t>
      </w:r>
    </w:p>
    <w:tbl>
      <w:tblPr>
        <w:tblW w:w="10856" w:type="dxa"/>
        <w:tblCellSpacing w:w="30" w:type="dxa"/>
        <w:tblInd w:w="-933" w:type="dxa"/>
        <w:tblCellMar>
          <w:left w:w="0" w:type="dxa"/>
          <w:right w:w="0" w:type="dxa"/>
        </w:tblCellMar>
        <w:tblLook w:val="04A0" w:firstRow="1" w:lastRow="0" w:firstColumn="1" w:lastColumn="0" w:noHBand="0" w:noVBand="1"/>
      </w:tblPr>
      <w:tblGrid>
        <w:gridCol w:w="3403"/>
        <w:gridCol w:w="4181"/>
        <w:gridCol w:w="3272"/>
      </w:tblGrid>
      <w:tr w:rsidR="002C6A39" w:rsidRPr="002C6A39" w:rsidTr="002C6A39">
        <w:trPr>
          <w:tblCellSpacing w:w="30" w:type="dxa"/>
        </w:trPr>
        <w:tc>
          <w:tcPr>
            <w:tcW w:w="3313" w:type="dxa"/>
            <w:tcBorders>
              <w:top w:val="nil"/>
              <w:left w:val="nil"/>
              <w:bottom w:val="nil"/>
              <w:right w:val="nil"/>
            </w:tcBorders>
            <w:hideMark/>
          </w:tcPr>
          <w:p w:rsidR="002C6A39" w:rsidRPr="002C6A39" w:rsidRDefault="00210A40" w:rsidP="002C6A39">
            <w:pPr>
              <w:spacing w:before="30" w:after="30"/>
              <w:ind w:firstLine="0"/>
              <w:rPr>
                <w:rFonts w:eastAsia="Times New Roman" w:cs="Times New Roman"/>
                <w:szCs w:val="24"/>
                <w:lang w:eastAsia="ru-RU"/>
              </w:rPr>
            </w:pPr>
            <w:hyperlink r:id="rId14" w:tgtFrame="_new" w:history="1">
              <w:r w:rsidR="002C6A39" w:rsidRPr="002C6A39">
                <w:rPr>
                  <w:rFonts w:eastAsia="Times New Roman" w:cs="Times New Roman"/>
                  <w:b/>
                  <w:bCs/>
                  <w:color w:val="1D9901"/>
                  <w:szCs w:val="24"/>
                  <w:u w:val="single"/>
                  <w:lang w:eastAsia="ru-RU"/>
                </w:rPr>
                <w:t>Пример 4</w:t>
              </w:r>
            </w:hyperlink>
            <w:r w:rsidR="002C6A39" w:rsidRPr="002C6A39">
              <w:rPr>
                <w:rFonts w:eastAsia="Times New Roman" w:cs="Times New Roman"/>
                <w:szCs w:val="24"/>
                <w:lang w:eastAsia="ru-RU"/>
              </w:rPr>
              <w:t>. Сложить восьмеричные числа 453 + 671 и 142,63 + 106,71</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1B3D2E4B" wp14:editId="1525C2F9">
                  <wp:extent cx="1738630" cy="835660"/>
                  <wp:effectExtent l="0" t="0" r="0" b="2540"/>
                  <wp:docPr id="12" name="Рисунок 12" descr="http://ikt.mou2.edusite.ru/images/plyus8.png">
                    <a:hlinkClick xmlns:a="http://schemas.openxmlformats.org/drawingml/2006/main" r:id="rId1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kt.mou2.edusite.ru/images/plyus8.png">
                            <a:hlinkClick r:id="rId14" tgtFrame="&quot;_ne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8630" cy="835660"/>
                          </a:xfrm>
                          <a:prstGeom prst="rect">
                            <a:avLst/>
                          </a:prstGeom>
                          <a:noFill/>
                          <a:ln>
                            <a:noFill/>
                          </a:ln>
                        </pic:spPr>
                      </pic:pic>
                    </a:graphicData>
                  </a:graphic>
                </wp:inline>
              </w:drawing>
            </w:r>
          </w:p>
        </w:tc>
        <w:tc>
          <w:tcPr>
            <w:tcW w:w="0" w:type="auto"/>
            <w:tcBorders>
              <w:top w:val="nil"/>
              <w:left w:val="nil"/>
              <w:bottom w:val="nil"/>
              <w:right w:val="nil"/>
            </w:tcBorders>
            <w:hideMark/>
          </w:tcPr>
          <w:p w:rsidR="002C6A39" w:rsidRPr="002C6A39" w:rsidRDefault="00210A40" w:rsidP="002C6A39">
            <w:pPr>
              <w:spacing w:before="30" w:after="30"/>
              <w:ind w:firstLine="0"/>
              <w:rPr>
                <w:rFonts w:eastAsia="Times New Roman" w:cs="Times New Roman"/>
                <w:szCs w:val="24"/>
                <w:lang w:eastAsia="ru-RU"/>
              </w:rPr>
            </w:pPr>
            <w:hyperlink r:id="rId16" w:tgtFrame="_new" w:history="1">
              <w:r w:rsidR="002C6A39" w:rsidRPr="002C6A39">
                <w:rPr>
                  <w:rFonts w:eastAsia="Times New Roman" w:cs="Times New Roman"/>
                  <w:b/>
                  <w:bCs/>
                  <w:color w:val="1D9901"/>
                  <w:szCs w:val="24"/>
                  <w:u w:val="single"/>
                  <w:lang w:eastAsia="ru-RU"/>
                </w:rPr>
                <w:t>Пример 5</w:t>
              </w:r>
            </w:hyperlink>
            <w:r w:rsidR="002C6A39" w:rsidRPr="002C6A39">
              <w:rPr>
                <w:rFonts w:eastAsia="Times New Roman" w:cs="Times New Roman"/>
                <w:szCs w:val="24"/>
                <w:lang w:eastAsia="ru-RU"/>
              </w:rPr>
              <w:t>. Вычесть восьмеричные числа  5153 - 1671 и 2426,63 - 1706,71</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64B5881F" wp14:editId="2333F9E9">
                  <wp:extent cx="1941830" cy="666115"/>
                  <wp:effectExtent l="0" t="0" r="1270" b="635"/>
                  <wp:docPr id="13" name="Рисунок 13" descr="http://ikt.mou2.edusite.ru/images/min8.png">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kt.mou2.edusite.ru/images/min8.png">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1830" cy="666115"/>
                          </a:xfrm>
                          <a:prstGeom prst="rect">
                            <a:avLst/>
                          </a:prstGeom>
                          <a:noFill/>
                          <a:ln>
                            <a:noFill/>
                          </a:ln>
                        </pic:spPr>
                      </pic:pic>
                    </a:graphicData>
                  </a:graphic>
                </wp:inline>
              </w:drawing>
            </w:r>
          </w:p>
        </w:tc>
        <w:tc>
          <w:tcPr>
            <w:tcW w:w="3182" w:type="dxa"/>
            <w:tcBorders>
              <w:top w:val="nil"/>
              <w:left w:val="nil"/>
              <w:bottom w:val="nil"/>
              <w:right w:val="nil"/>
            </w:tcBorders>
            <w:hideMark/>
          </w:tcPr>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hyperlink r:id="rId18" w:tgtFrame="_new" w:history="1">
              <w:r w:rsidRPr="002C6A39">
                <w:rPr>
                  <w:rFonts w:eastAsia="Times New Roman" w:cs="Times New Roman"/>
                  <w:b/>
                  <w:bCs/>
                  <w:color w:val="1D9901"/>
                  <w:szCs w:val="24"/>
                  <w:u w:val="single"/>
                  <w:lang w:eastAsia="ru-RU"/>
                </w:rPr>
                <w:t>Пример 6</w:t>
              </w:r>
            </w:hyperlink>
            <w:r w:rsidRPr="002C6A39">
              <w:rPr>
                <w:rFonts w:eastAsia="Times New Roman" w:cs="Times New Roman"/>
                <w:szCs w:val="24"/>
                <w:lang w:eastAsia="ru-RU"/>
              </w:rPr>
              <w:t>. Умножить восьмеричные числа 51 • 16 и 16,6 • 3,2</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1C0721A9" wp14:editId="58A304D8">
                  <wp:extent cx="2020570" cy="1151255"/>
                  <wp:effectExtent l="0" t="0" r="0" b="0"/>
                  <wp:docPr id="14" name="Рисунок 14" descr="http://ikt.mou2.edusite.ru/images/umn28.png">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kt.mou2.edusite.ru/images/umn28.png">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0570" cy="1151255"/>
                          </a:xfrm>
                          <a:prstGeom prst="rect">
                            <a:avLst/>
                          </a:prstGeom>
                          <a:noFill/>
                          <a:ln>
                            <a:noFill/>
                          </a:ln>
                        </pic:spPr>
                      </pic:pic>
                    </a:graphicData>
                  </a:graphic>
                </wp:inline>
              </w:drawing>
            </w:r>
          </w:p>
        </w:tc>
      </w:tr>
    </w:tbl>
    <w:p w:rsidR="002C6A39" w:rsidRPr="002C6A39" w:rsidRDefault="002C6A39" w:rsidP="002C6A3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t>   </w:t>
      </w:r>
    </w:p>
    <w:p w:rsidR="002C6A39" w:rsidRPr="002C6A39" w:rsidRDefault="002C6A39" w:rsidP="002C6A3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Арифметические операции в шестнадцатеричной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xml:space="preserve"> Для представления чисел в шестнадцатеричной системе счисления используются шестнадцать цифр: 0, 1, 2, 3, 4, 5, 6, 7, 8, 9, A, B, C, D, E, F. В шестнадцатеричной системе число шестнадцать пишется как 10. Выполнение арифметических операций в шестнадцатеричной системе </w:t>
      </w:r>
      <w:proofErr w:type="gramStart"/>
      <w:r w:rsidRPr="002C6A39">
        <w:rPr>
          <w:rFonts w:eastAsia="Times New Roman" w:cs="Times New Roman"/>
          <w:color w:val="000000"/>
          <w:szCs w:val="24"/>
          <w:lang w:eastAsia="ru-RU"/>
        </w:rPr>
        <w:t>производится</w:t>
      </w:r>
      <w:proofErr w:type="gramEnd"/>
      <w:r w:rsidRPr="002C6A39">
        <w:rPr>
          <w:rFonts w:eastAsia="Times New Roman" w:cs="Times New Roman"/>
          <w:color w:val="000000"/>
          <w:szCs w:val="24"/>
          <w:lang w:eastAsia="ru-RU"/>
        </w:rPr>
        <w:t xml:space="preserve"> как и в </w:t>
      </w:r>
      <w:proofErr w:type="spellStart"/>
      <w:r w:rsidRPr="002C6A39">
        <w:rPr>
          <w:rFonts w:eastAsia="Times New Roman" w:cs="Times New Roman"/>
          <w:color w:val="000000"/>
          <w:szCs w:val="24"/>
          <w:lang w:eastAsia="ru-RU"/>
        </w:rPr>
        <w:t>десятиричной</w:t>
      </w:r>
      <w:proofErr w:type="spellEnd"/>
      <w:r w:rsidRPr="002C6A39">
        <w:rPr>
          <w:rFonts w:eastAsia="Times New Roman" w:cs="Times New Roman"/>
          <w:color w:val="000000"/>
          <w:szCs w:val="24"/>
          <w:lang w:eastAsia="ru-RU"/>
        </w:rPr>
        <w:t xml:space="preserve"> системе, но при выполнении арифметических операций над большими числами необходимо использовать таблицы сложения и умножения чисел в шестнадцатеричной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2C6A39" w:rsidRPr="002C6A39" w:rsidRDefault="002C6A39" w:rsidP="002C6A3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color w:val="000000"/>
          <w:szCs w:val="24"/>
          <w:lang w:eastAsia="ru-RU"/>
        </w:rPr>
        <w:t>Таблица сложения в шестнадцатеричной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2C6A39" w:rsidRPr="002C6A39" w:rsidRDefault="002C6A39" w:rsidP="002C6A3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noProof/>
          <w:color w:val="000000"/>
          <w:sz w:val="20"/>
          <w:szCs w:val="20"/>
          <w:lang w:eastAsia="ru-RU"/>
        </w:rPr>
        <w:lastRenderedPageBreak/>
        <w:drawing>
          <wp:inline distT="0" distB="0" distL="0" distR="0" wp14:anchorId="147E3691" wp14:editId="4900136B">
            <wp:extent cx="5621655" cy="2946400"/>
            <wp:effectExtent l="0" t="0" r="0" b="6350"/>
            <wp:docPr id="15" name="Рисунок 15" descr="http://ikt.mou2.edusite.ru/images/1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kt.mou2.edusite.ru/images/16q.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1655" cy="2946400"/>
                    </a:xfrm>
                    <a:prstGeom prst="rect">
                      <a:avLst/>
                    </a:prstGeom>
                    <a:noFill/>
                    <a:ln>
                      <a:noFill/>
                    </a:ln>
                  </pic:spPr>
                </pic:pic>
              </a:graphicData>
            </a:graphic>
          </wp:inline>
        </w:drawing>
      </w:r>
    </w:p>
    <w:p w:rsidR="002C6A39" w:rsidRPr="002C6A39" w:rsidRDefault="002C6A39" w:rsidP="002C6A3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br/>
      </w:r>
      <w:r w:rsidRPr="002C6A39">
        <w:rPr>
          <w:rFonts w:eastAsia="Times New Roman" w:cs="Times New Roman"/>
          <w:color w:val="000000"/>
          <w:szCs w:val="24"/>
          <w:lang w:eastAsia="ru-RU"/>
        </w:rPr>
        <w:t>Таблица умножения в шестнадцатеричной системе счисления</w:t>
      </w:r>
      <w:r w:rsidRPr="002C6A39">
        <w:rPr>
          <w:rFonts w:ascii="Verdana" w:eastAsia="Times New Roman" w:hAnsi="Verdana" w:cs="Times New Roman"/>
          <w:color w:val="000000"/>
          <w:sz w:val="20"/>
          <w:szCs w:val="20"/>
          <w:lang w:eastAsia="ru-RU"/>
        </w:rPr>
        <w:t> </w:t>
      </w:r>
      <w:r w:rsidRPr="002C6A39">
        <w:rPr>
          <w:rFonts w:ascii="Verdana" w:eastAsia="Times New Roman" w:hAnsi="Verdana" w:cs="Times New Roman"/>
          <w:noProof/>
          <w:color w:val="000000"/>
          <w:sz w:val="20"/>
          <w:szCs w:val="20"/>
          <w:lang w:eastAsia="ru-RU"/>
        </w:rPr>
        <w:drawing>
          <wp:inline distT="0" distB="0" distL="0" distR="0" wp14:anchorId="4C9E01E4" wp14:editId="64BB5407">
            <wp:extent cx="5361940" cy="2946400"/>
            <wp:effectExtent l="0" t="0" r="0" b="6350"/>
            <wp:docPr id="16" name="Рисунок 16" descr="http://ikt.mou2.edusite.ru/images/1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kt.mou2.edusite.ru/images/16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1940" cy="2946400"/>
                    </a:xfrm>
                    <a:prstGeom prst="rect">
                      <a:avLst/>
                    </a:prstGeom>
                    <a:noFill/>
                    <a:ln>
                      <a:noFill/>
                    </a:ln>
                  </pic:spPr>
                </pic:pic>
              </a:graphicData>
            </a:graphic>
          </wp:inline>
        </w:drawing>
      </w:r>
    </w:p>
    <w:tbl>
      <w:tblPr>
        <w:tblW w:w="10774" w:type="dxa"/>
        <w:tblCellSpacing w:w="30" w:type="dxa"/>
        <w:tblInd w:w="-933" w:type="dxa"/>
        <w:tblCellMar>
          <w:left w:w="0" w:type="dxa"/>
          <w:right w:w="0" w:type="dxa"/>
        </w:tblCellMar>
        <w:tblLook w:val="04A0" w:firstRow="1" w:lastRow="0" w:firstColumn="1" w:lastColumn="0" w:noHBand="0" w:noVBand="1"/>
      </w:tblPr>
      <w:tblGrid>
        <w:gridCol w:w="3545"/>
        <w:gridCol w:w="3544"/>
        <w:gridCol w:w="3685"/>
      </w:tblGrid>
      <w:tr w:rsidR="002C6A39" w:rsidRPr="002C6A39" w:rsidTr="002C6A39">
        <w:trPr>
          <w:tblCellSpacing w:w="30" w:type="dxa"/>
        </w:trPr>
        <w:tc>
          <w:tcPr>
            <w:tcW w:w="3455" w:type="dxa"/>
            <w:tcBorders>
              <w:top w:val="nil"/>
              <w:left w:val="nil"/>
              <w:bottom w:val="nil"/>
              <w:right w:val="nil"/>
            </w:tcBorders>
            <w:hideMark/>
          </w:tcPr>
          <w:p w:rsidR="002C6A39" w:rsidRPr="002C6A39" w:rsidRDefault="00210A40" w:rsidP="002C6A39">
            <w:pPr>
              <w:spacing w:before="30" w:after="30"/>
              <w:ind w:firstLine="0"/>
              <w:rPr>
                <w:rFonts w:eastAsia="Times New Roman" w:cs="Times New Roman"/>
                <w:szCs w:val="24"/>
                <w:lang w:eastAsia="ru-RU"/>
              </w:rPr>
            </w:pPr>
            <w:hyperlink r:id="rId22" w:tgtFrame="_new" w:history="1">
              <w:r w:rsidR="002C6A39" w:rsidRPr="002C6A39">
                <w:rPr>
                  <w:rFonts w:eastAsia="Times New Roman" w:cs="Times New Roman"/>
                  <w:b/>
                  <w:bCs/>
                  <w:color w:val="1D9901"/>
                  <w:szCs w:val="24"/>
                  <w:u w:val="single"/>
                  <w:lang w:eastAsia="ru-RU"/>
                </w:rPr>
                <w:t>Пример 7</w:t>
              </w:r>
            </w:hyperlink>
            <w:r w:rsidR="002C6A39" w:rsidRPr="002C6A39">
              <w:rPr>
                <w:rFonts w:eastAsia="Times New Roman" w:cs="Times New Roman"/>
                <w:szCs w:val="24"/>
                <w:lang w:eastAsia="ru-RU"/>
              </w:rPr>
              <w:t>. Сложить шестнадцатеричные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4A3 + 67C и 14D,F3 + 1A6,79</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r w:rsidRPr="002C6A39">
              <w:rPr>
                <w:rFonts w:eastAsia="Times New Roman" w:cs="Times New Roman"/>
                <w:b/>
                <w:bCs/>
                <w:noProof/>
                <w:color w:val="1D9901"/>
                <w:szCs w:val="24"/>
                <w:lang w:eastAsia="ru-RU"/>
              </w:rPr>
              <w:drawing>
                <wp:inline distT="0" distB="0" distL="0" distR="0" wp14:anchorId="69B51821" wp14:editId="636B9FA0">
                  <wp:extent cx="1738630" cy="835660"/>
                  <wp:effectExtent l="0" t="0" r="0" b="2540"/>
                  <wp:docPr id="17" name="Рисунок 17" descr="http://ikt.mou2.edusite.ru/images/pl16.png">
                    <a:hlinkClick xmlns:a="http://schemas.openxmlformats.org/drawingml/2006/main" r:id="rId2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kt.mou2.edusite.ru/images/pl16.png">
                            <a:hlinkClick r:id="rId22" tgtFrame="&quot;_ne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8630" cy="835660"/>
                          </a:xfrm>
                          <a:prstGeom prst="rect">
                            <a:avLst/>
                          </a:prstGeom>
                          <a:noFill/>
                          <a:ln>
                            <a:noFill/>
                          </a:ln>
                        </pic:spPr>
                      </pic:pic>
                    </a:graphicData>
                  </a:graphic>
                </wp:inline>
              </w:drawing>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p>
        </w:tc>
        <w:tc>
          <w:tcPr>
            <w:tcW w:w="3484" w:type="dxa"/>
            <w:tcBorders>
              <w:top w:val="nil"/>
              <w:left w:val="nil"/>
              <w:bottom w:val="nil"/>
              <w:right w:val="nil"/>
            </w:tcBorders>
            <w:hideMark/>
          </w:tcPr>
          <w:p w:rsidR="002C6A39" w:rsidRPr="002C6A39" w:rsidRDefault="00210A40" w:rsidP="002C6A39">
            <w:pPr>
              <w:spacing w:before="30" w:after="30"/>
              <w:ind w:firstLine="0"/>
              <w:rPr>
                <w:rFonts w:eastAsia="Times New Roman" w:cs="Times New Roman"/>
                <w:szCs w:val="24"/>
                <w:lang w:eastAsia="ru-RU"/>
              </w:rPr>
            </w:pPr>
            <w:hyperlink r:id="rId24" w:tgtFrame="_new" w:history="1">
              <w:r w:rsidR="002C6A39" w:rsidRPr="002C6A39">
                <w:rPr>
                  <w:rFonts w:eastAsia="Times New Roman" w:cs="Times New Roman"/>
                  <w:b/>
                  <w:bCs/>
                  <w:color w:val="1D9901"/>
                  <w:szCs w:val="24"/>
                  <w:u w:val="single"/>
                  <w:lang w:eastAsia="ru-RU"/>
                </w:rPr>
                <w:t>Пример 8</w:t>
              </w:r>
            </w:hyperlink>
            <w:r w:rsidR="002C6A39" w:rsidRPr="002C6A39">
              <w:rPr>
                <w:rFonts w:eastAsia="Times New Roman" w:cs="Times New Roman"/>
                <w:szCs w:val="24"/>
                <w:lang w:eastAsia="ru-RU"/>
              </w:rPr>
              <w:t>. Вычесть шестнадцатеричные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51С - 1А7 и A4,6 - 1C,D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32D79DB5" wp14:editId="14CA07C4">
                  <wp:extent cx="1682115" cy="688340"/>
                  <wp:effectExtent l="0" t="0" r="0" b="0"/>
                  <wp:docPr id="18" name="Рисунок 18" descr="http://ikt.mou2.edusite.ru/images/min16.png">
                    <a:hlinkClick xmlns:a="http://schemas.openxmlformats.org/drawingml/2006/main" r:id="rId2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kt.mou2.edusite.ru/images/min16.png">
                            <a:hlinkClick r:id="rId24" tgtFrame="&quot;_ne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2115" cy="688340"/>
                          </a:xfrm>
                          <a:prstGeom prst="rect">
                            <a:avLst/>
                          </a:prstGeom>
                          <a:noFill/>
                          <a:ln>
                            <a:noFill/>
                          </a:ln>
                        </pic:spPr>
                      </pic:pic>
                    </a:graphicData>
                  </a:graphic>
                </wp:inline>
              </w:drawing>
            </w:r>
          </w:p>
        </w:tc>
        <w:tc>
          <w:tcPr>
            <w:tcW w:w="3595" w:type="dxa"/>
            <w:tcBorders>
              <w:top w:val="nil"/>
              <w:left w:val="nil"/>
              <w:bottom w:val="nil"/>
              <w:right w:val="nil"/>
            </w:tcBorders>
            <w:hideMark/>
          </w:tcPr>
          <w:p w:rsidR="002C6A39" w:rsidRPr="002C6A39" w:rsidRDefault="00210A40" w:rsidP="002C6A39">
            <w:pPr>
              <w:spacing w:before="30" w:after="30"/>
              <w:ind w:firstLine="0"/>
              <w:rPr>
                <w:rFonts w:eastAsia="Times New Roman" w:cs="Times New Roman"/>
                <w:szCs w:val="24"/>
                <w:lang w:eastAsia="ru-RU"/>
              </w:rPr>
            </w:pPr>
            <w:hyperlink r:id="rId26" w:tgtFrame="_new" w:history="1">
              <w:r w:rsidR="002C6A39" w:rsidRPr="002C6A39">
                <w:rPr>
                  <w:rFonts w:eastAsia="Times New Roman" w:cs="Times New Roman"/>
                  <w:b/>
                  <w:bCs/>
                  <w:color w:val="1D9901"/>
                  <w:szCs w:val="24"/>
                  <w:u w:val="single"/>
                  <w:lang w:eastAsia="ru-RU"/>
                </w:rPr>
                <w:t>Пример 9</w:t>
              </w:r>
            </w:hyperlink>
            <w:r w:rsidR="002C6A39" w:rsidRPr="002C6A39">
              <w:rPr>
                <w:rFonts w:eastAsia="Times New Roman" w:cs="Times New Roman"/>
                <w:szCs w:val="24"/>
                <w:lang w:eastAsia="ru-RU"/>
              </w:rPr>
              <w:t>. Умножить шестнадцатеричные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A1 • 1C и 1,F • 3,A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3FCA57"/>
                <w:szCs w:val="24"/>
                <w:lang w:eastAsia="ru-RU"/>
              </w:rPr>
              <w:drawing>
                <wp:inline distT="0" distB="0" distL="0" distR="0" wp14:anchorId="2598A9F8" wp14:editId="6CBD58AC">
                  <wp:extent cx="2032000" cy="1151255"/>
                  <wp:effectExtent l="0" t="0" r="6350" b="0"/>
                  <wp:docPr id="19" name="Рисунок 19" descr="http://ikt.mou2.edusite.ru/images/umn16.png">
                    <a:hlinkClick xmlns:a="http://schemas.openxmlformats.org/drawingml/2006/main" r:id="rId2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kt.mou2.edusite.ru/images/umn16.png">
                            <a:hlinkClick r:id="rId26" tgtFrame="&quot;_new&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0" cy="1151255"/>
                          </a:xfrm>
                          <a:prstGeom prst="rect">
                            <a:avLst/>
                          </a:prstGeom>
                          <a:noFill/>
                          <a:ln>
                            <a:noFill/>
                          </a:ln>
                        </pic:spPr>
                      </pic:pic>
                    </a:graphicData>
                  </a:graphic>
                </wp:inline>
              </w:drawing>
            </w:r>
          </w:p>
        </w:tc>
      </w:tr>
    </w:tbl>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При выполнении арифметических операций над числами, представленными в разных системах счисления, нужно предварительно перевести их в одну и ту же систему счисления.</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lastRenderedPageBreak/>
        <w:t xml:space="preserve">Деление в любой позиционной системе счисления производится по тем же правилам, как и </w:t>
      </w:r>
      <w:proofErr w:type="gramStart"/>
      <w:r w:rsidRPr="002C6A39">
        <w:rPr>
          <w:rFonts w:eastAsia="Times New Roman" w:cs="Times New Roman"/>
          <w:color w:val="000000"/>
          <w:szCs w:val="24"/>
          <w:lang w:eastAsia="ru-RU"/>
        </w:rPr>
        <w:t>деление</w:t>
      </w:r>
      <w:proofErr w:type="gramEnd"/>
      <w:r w:rsidRPr="002C6A39">
        <w:rPr>
          <w:rFonts w:eastAsia="Times New Roman" w:cs="Times New Roman"/>
          <w:color w:val="000000"/>
          <w:szCs w:val="24"/>
          <w:lang w:eastAsia="ru-RU"/>
        </w:rPr>
        <w:t xml:space="preserve"> углом в десятичной системе. В двоичной системе деление выполняется особенно просто, ведь очередная цифра частного может быть только нулем или единицей.</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9.</w:t>
      </w:r>
      <w:r w:rsidRPr="002C6A39">
        <w:rPr>
          <w:rFonts w:eastAsia="Times New Roman" w:cs="Times New Roman"/>
          <w:color w:val="000000"/>
          <w:szCs w:val="24"/>
          <w:lang w:eastAsia="ru-RU"/>
        </w:rPr>
        <w:t> Разделим число 30 на число 6.</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3796A833" wp14:editId="29BF7A14">
            <wp:extent cx="5068570" cy="203200"/>
            <wp:effectExtent l="0" t="0" r="0" b="6350"/>
            <wp:docPr id="20" name="Рисунок 20" descr="https://de.ifmo.ru/bk_netra/image.php?img=g3/0040.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e.ifmo.ru/bk_netra/image.php?img=g3/0040.gif&amp;bn=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8570" cy="203200"/>
                    </a:xfrm>
                    <a:prstGeom prst="rect">
                      <a:avLst/>
                    </a:prstGeom>
                    <a:noFill/>
                    <a:ln>
                      <a:noFill/>
                    </a:ln>
                  </pic:spPr>
                </pic:pic>
              </a:graphicData>
            </a:graphic>
          </wp:inline>
        </w:drawing>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31BB2B08" wp14:editId="746E9C9B">
            <wp:extent cx="4549140" cy="824230"/>
            <wp:effectExtent l="0" t="0" r="3810" b="0"/>
            <wp:docPr id="21" name="Рисунок 21" descr="https://de.ifmo.ru/bk_netra/image.php?img=g3/0041.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e.ifmo.ru/bk_netra/image.php?img=g3/0041.gif&amp;bn=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9140" cy="824230"/>
                    </a:xfrm>
                    <a:prstGeom prst="rect">
                      <a:avLst/>
                    </a:prstGeom>
                    <a:noFill/>
                    <a:ln>
                      <a:noFill/>
                    </a:ln>
                  </pic:spPr>
                </pic:pic>
              </a:graphicData>
            </a:graphic>
          </wp:inline>
        </w:drawing>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30</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6 = 5</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10.</w:t>
      </w:r>
      <w:r w:rsidRPr="002C6A39">
        <w:rPr>
          <w:rFonts w:eastAsia="Times New Roman" w:cs="Times New Roman"/>
          <w:color w:val="000000"/>
          <w:szCs w:val="24"/>
          <w:lang w:eastAsia="ru-RU"/>
        </w:rPr>
        <w:t> Разделим число 5865 на число 115.</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527AEA2E" wp14:editId="5076DAED">
            <wp:extent cx="6942455" cy="203200"/>
            <wp:effectExtent l="0" t="0" r="0" b="6350"/>
            <wp:docPr id="22" name="Рисунок 22" descr="https://de.ifmo.ru/bk_netra/image.php?img=g3/0042.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e.ifmo.ru/bk_netra/image.php?img=g3/0042.gif&amp;bn=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42455" cy="203200"/>
                    </a:xfrm>
                    <a:prstGeom prst="rect">
                      <a:avLst/>
                    </a:prstGeom>
                    <a:noFill/>
                    <a:ln>
                      <a:noFill/>
                    </a:ln>
                  </pic:spPr>
                </pic:pic>
              </a:graphicData>
            </a:graphic>
          </wp:inline>
        </w:drawing>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7AB9855E" wp14:editId="3A3E6E18">
            <wp:extent cx="5588000" cy="1569085"/>
            <wp:effectExtent l="0" t="0" r="0" b="0"/>
            <wp:docPr id="23" name="Рисунок 23" descr="https://de.ifmo.ru/bk_netra/image.php?img=g3/0043.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e.ifmo.ru/bk_netra/image.php?img=g3/0043.gif&amp;bn=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8000" cy="1569085"/>
                    </a:xfrm>
                    <a:prstGeom prst="rect">
                      <a:avLst/>
                    </a:prstGeom>
                    <a:noFill/>
                    <a:ln>
                      <a:noFill/>
                    </a:ln>
                  </pic:spPr>
                </pic:pic>
              </a:graphicData>
            </a:graphic>
          </wp:inline>
        </w:drawing>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5865</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115 = 51</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110011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63</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Проверка.</w:t>
      </w:r>
      <w:r w:rsidRPr="002C6A39">
        <w:rPr>
          <w:rFonts w:eastAsia="Times New Roman" w:cs="Times New Roman"/>
          <w:color w:val="000000"/>
          <w:szCs w:val="24"/>
          <w:lang w:eastAsia="ru-RU"/>
        </w:rPr>
        <w:t> Преобразуем полученные частные к десятичному виду:</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110011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5</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4</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51; 63</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 = 6·8</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+ 3·8</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51.</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11.</w:t>
      </w:r>
      <w:r w:rsidRPr="002C6A39">
        <w:rPr>
          <w:rFonts w:eastAsia="Times New Roman" w:cs="Times New Roman"/>
          <w:color w:val="000000"/>
          <w:szCs w:val="24"/>
          <w:lang w:eastAsia="ru-RU"/>
        </w:rPr>
        <w:t> Разделим число 35 на число 14.</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08126DCE" wp14:editId="460B3E91">
            <wp:extent cx="6186170" cy="180340"/>
            <wp:effectExtent l="0" t="0" r="5080" b="0"/>
            <wp:docPr id="24" name="Рисунок 24" descr="https://de.ifmo.ru/bk_netra/image.php?img=g3/0045.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e.ifmo.ru/bk_netra/image.php?img=g3/0045.gif&amp;bn=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6170" cy="180340"/>
                    </a:xfrm>
                    <a:prstGeom prst="rect">
                      <a:avLst/>
                    </a:prstGeom>
                    <a:noFill/>
                    <a:ln>
                      <a:noFill/>
                    </a:ln>
                  </pic:spPr>
                </pic:pic>
              </a:graphicData>
            </a:graphic>
          </wp:inline>
        </w:drawing>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386C2C80" wp14:editId="28F3EC97">
            <wp:extent cx="4673600" cy="880745"/>
            <wp:effectExtent l="0" t="0" r="0" b="0"/>
            <wp:docPr id="25" name="Рисунок 25" descr="https://de.ifmo.ru/bk_netra/image.php?img=g3/0046.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e.ifmo.ru/bk_netra/image.php?img=g3/0046.gif&amp;bn=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3600" cy="880745"/>
                    </a:xfrm>
                    <a:prstGeom prst="rect">
                      <a:avLst/>
                    </a:prstGeom>
                    <a:noFill/>
                    <a:ln>
                      <a:noFill/>
                    </a:ln>
                  </pic:spPr>
                </pic:pic>
              </a:graphicData>
            </a:graphic>
          </wp:inline>
        </w:drawing>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35</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14 = 2,5</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Проверка.</w:t>
      </w:r>
      <w:r w:rsidRPr="002C6A39">
        <w:rPr>
          <w:rFonts w:eastAsia="Times New Roman" w:cs="Times New Roman"/>
          <w:color w:val="000000"/>
          <w:szCs w:val="24"/>
          <w:lang w:eastAsia="ru-RU"/>
        </w:rPr>
        <w:t> Преобразуем полученные частные к десятичному виду:</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2,5;</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2,4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 = 2·8</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+ 4·8</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2,5.</w:t>
      </w:r>
    </w:p>
    <w:p w:rsidR="00074F16" w:rsidRPr="002C6A39" w:rsidRDefault="00074F16" w:rsidP="00074F16">
      <w:pPr>
        <w:shd w:val="clear" w:color="auto" w:fill="FFFFFF"/>
        <w:spacing w:after="100" w:afterAutospacing="1"/>
        <w:outlineLvl w:val="1"/>
        <w:rPr>
          <w:rFonts w:eastAsia="Times New Roman" w:cs="Times New Roman"/>
          <w:color w:val="212529"/>
          <w:szCs w:val="24"/>
          <w:lang w:eastAsia="ru-RU"/>
        </w:rPr>
      </w:pPr>
    </w:p>
    <w:p w:rsidR="00074F16" w:rsidRDefault="00074F16" w:rsidP="00074F16">
      <w:pPr>
        <w:shd w:val="clear" w:color="auto" w:fill="FFFFFF"/>
        <w:ind w:firstLine="0"/>
        <w:jc w:val="center"/>
        <w:rPr>
          <w:rFonts w:eastAsia="Times New Roman" w:cs="Times New Roman"/>
          <w:b/>
          <w:bCs/>
          <w:color w:val="000000"/>
          <w:szCs w:val="24"/>
          <w:lang w:eastAsia="ru-RU"/>
        </w:rPr>
      </w:pPr>
      <w:r w:rsidRPr="002C6A39">
        <w:rPr>
          <w:rFonts w:eastAsia="Times New Roman" w:cs="Times New Roman"/>
          <w:b/>
          <w:bCs/>
          <w:color w:val="000000"/>
          <w:szCs w:val="24"/>
          <w:lang w:eastAsia="ru-RU"/>
        </w:rPr>
        <w:t>Самостоятельная работа по теме «Арифметические операции в позиционных системах счисления»</w:t>
      </w:r>
    </w:p>
    <w:p w:rsidR="002C6A39" w:rsidRPr="002C6A39" w:rsidRDefault="002C6A39" w:rsidP="00074F16">
      <w:pPr>
        <w:shd w:val="clear" w:color="auto" w:fill="FFFFFF"/>
        <w:ind w:firstLine="0"/>
        <w:jc w:val="center"/>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№1</w:t>
      </w:r>
      <w:r w:rsidR="002C6A39">
        <w:rPr>
          <w:rFonts w:eastAsia="Times New Roman" w:cs="Times New Roman"/>
          <w:b/>
          <w:bCs/>
          <w:color w:val="000000"/>
          <w:szCs w:val="24"/>
          <w:lang w:eastAsia="ru-RU"/>
        </w:rPr>
        <w:t xml:space="preserve"> (</w:t>
      </w:r>
      <w:r w:rsidR="00160655">
        <w:rPr>
          <w:rFonts w:eastAsia="Times New Roman" w:cs="Times New Roman"/>
          <w:b/>
          <w:bCs/>
          <w:color w:val="000000"/>
          <w:szCs w:val="24"/>
          <w:lang w:eastAsia="ru-RU"/>
        </w:rPr>
        <w:t>Габдуллин</w:t>
      </w:r>
      <w:proofErr w:type="gramStart"/>
      <w:r w:rsidR="00160655">
        <w:rPr>
          <w:rFonts w:eastAsia="Times New Roman" w:cs="Times New Roman"/>
          <w:b/>
          <w:bCs/>
          <w:color w:val="000000"/>
          <w:szCs w:val="24"/>
          <w:lang w:eastAsia="ru-RU"/>
        </w:rPr>
        <w:t xml:space="preserve"> </w:t>
      </w:r>
      <w:r w:rsidR="002C6A39">
        <w:rPr>
          <w:rFonts w:eastAsia="Times New Roman" w:cs="Times New Roman"/>
          <w:b/>
          <w:bCs/>
          <w:color w:val="000000"/>
          <w:szCs w:val="24"/>
          <w:lang w:eastAsia="ru-RU"/>
        </w:rPr>
        <w:t>)</w:t>
      </w:r>
      <w:proofErr w:type="gramEnd"/>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23044</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+87С4</w:t>
      </w:r>
      <w:r w:rsidRPr="002C6A39">
        <w:rPr>
          <w:rFonts w:eastAsia="Times New Roman" w:cs="Times New Roman"/>
          <w:color w:val="000000"/>
          <w:szCs w:val="24"/>
          <w:vertAlign w:val="subscript"/>
          <w:lang w:eastAsia="ru-RU"/>
        </w:rPr>
        <w:t>14</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23011</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–8А7С</w:t>
      </w:r>
      <w:r w:rsidRPr="002C6A39">
        <w:rPr>
          <w:rFonts w:eastAsia="Times New Roman" w:cs="Times New Roman"/>
          <w:color w:val="000000"/>
          <w:szCs w:val="24"/>
          <w:vertAlign w:val="subscript"/>
          <w:lang w:eastAsia="ru-RU"/>
        </w:rPr>
        <w:t>14</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№2</w:t>
      </w:r>
      <w:r w:rsidR="002C6A39">
        <w:rPr>
          <w:rFonts w:eastAsia="Times New Roman" w:cs="Times New Roman"/>
          <w:b/>
          <w:bCs/>
          <w:color w:val="000000"/>
          <w:szCs w:val="24"/>
          <w:lang w:eastAsia="ru-RU"/>
        </w:rPr>
        <w:t xml:space="preserve"> (</w:t>
      </w:r>
      <w:proofErr w:type="spellStart"/>
      <w:r w:rsidR="00160655">
        <w:rPr>
          <w:rFonts w:eastAsia="Times New Roman" w:cs="Times New Roman"/>
          <w:b/>
          <w:bCs/>
          <w:color w:val="000000"/>
          <w:szCs w:val="24"/>
          <w:lang w:eastAsia="ru-RU"/>
        </w:rPr>
        <w:t>Галлямов</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65404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+23566</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9А68</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+8В74</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65404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–23566</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9А03</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–8В74</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№3</w:t>
      </w:r>
      <w:r w:rsidR="002C6A39">
        <w:rPr>
          <w:rFonts w:eastAsia="Times New Roman" w:cs="Times New Roman"/>
          <w:b/>
          <w:bCs/>
          <w:color w:val="000000"/>
          <w:szCs w:val="24"/>
          <w:lang w:eastAsia="ru-RU"/>
        </w:rPr>
        <w:t xml:space="preserve"> (</w:t>
      </w:r>
      <w:proofErr w:type="spellStart"/>
      <w:r w:rsidR="00160655">
        <w:rPr>
          <w:rFonts w:eastAsia="Times New Roman" w:cs="Times New Roman"/>
          <w:b/>
          <w:bCs/>
          <w:color w:val="000000"/>
          <w:szCs w:val="24"/>
          <w:lang w:eastAsia="ru-RU"/>
        </w:rPr>
        <w:t>Гаязов</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СА68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№4</w:t>
      </w:r>
      <w:r w:rsidR="002C6A39">
        <w:rPr>
          <w:rFonts w:eastAsia="Times New Roman" w:cs="Times New Roman"/>
          <w:b/>
          <w:bCs/>
          <w:color w:val="000000"/>
          <w:szCs w:val="24"/>
          <w:lang w:eastAsia="ru-RU"/>
        </w:rPr>
        <w:t xml:space="preserve"> (</w:t>
      </w:r>
      <w:proofErr w:type="spellStart"/>
      <w:r w:rsidR="00160655">
        <w:rPr>
          <w:rFonts w:eastAsia="Times New Roman" w:cs="Times New Roman"/>
          <w:b/>
          <w:bCs/>
          <w:color w:val="000000"/>
          <w:szCs w:val="24"/>
          <w:lang w:eastAsia="ru-RU"/>
        </w:rPr>
        <w:t>Гибадуллин</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lastRenderedPageBreak/>
        <w:t>СА78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13</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–59В4</w:t>
      </w:r>
      <w:r w:rsidRPr="002C6A39">
        <w:rPr>
          <w:rFonts w:eastAsia="Times New Roman" w:cs="Times New Roman"/>
          <w:color w:val="000000"/>
          <w:szCs w:val="24"/>
          <w:vertAlign w:val="subscript"/>
          <w:lang w:eastAsia="ru-RU"/>
        </w:rPr>
        <w:t>13</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№5</w:t>
      </w:r>
      <w:r w:rsidR="002C6A39">
        <w:rPr>
          <w:rFonts w:eastAsia="Times New Roman" w:cs="Times New Roman"/>
          <w:b/>
          <w:bCs/>
          <w:color w:val="000000"/>
          <w:szCs w:val="24"/>
          <w:lang w:eastAsia="ru-RU"/>
        </w:rPr>
        <w:t xml:space="preserve"> (Г</w:t>
      </w:r>
      <w:r w:rsidR="00160655">
        <w:rPr>
          <w:rFonts w:eastAsia="Times New Roman" w:cs="Times New Roman"/>
          <w:b/>
          <w:bCs/>
          <w:color w:val="000000"/>
          <w:szCs w:val="24"/>
          <w:lang w:eastAsia="ru-RU"/>
        </w:rPr>
        <w:t>лухарев</w:t>
      </w:r>
      <w:r w:rsidR="002C6A39">
        <w:rPr>
          <w:rFonts w:eastAsia="Times New Roman" w:cs="Times New Roman"/>
          <w:b/>
          <w:bCs/>
          <w:color w:val="000000"/>
          <w:szCs w:val="24"/>
          <w:lang w:eastAsia="ru-RU"/>
        </w:rPr>
        <w:t>)</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33201</w:t>
      </w:r>
      <w:r w:rsidRPr="002C6A39">
        <w:rPr>
          <w:rFonts w:eastAsia="Times New Roman" w:cs="Times New Roman"/>
          <w:color w:val="000000"/>
          <w:szCs w:val="24"/>
          <w:vertAlign w:val="subscript"/>
          <w:lang w:eastAsia="ru-RU"/>
        </w:rPr>
        <w:t>4</w:t>
      </w:r>
      <w:r w:rsidRPr="002C6A39">
        <w:rPr>
          <w:rFonts w:eastAsia="Times New Roman" w:cs="Times New Roman"/>
          <w:color w:val="000000"/>
          <w:szCs w:val="24"/>
          <w:lang w:eastAsia="ru-RU"/>
        </w:rPr>
        <w:t>+23223</w:t>
      </w:r>
      <w:r w:rsidRPr="002C6A39">
        <w:rPr>
          <w:rFonts w:eastAsia="Times New Roman" w:cs="Times New Roman"/>
          <w:color w:val="000000"/>
          <w:szCs w:val="24"/>
          <w:vertAlign w:val="subscript"/>
          <w:lang w:eastAsia="ru-RU"/>
        </w:rPr>
        <w:t>4</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9А7Е</w:t>
      </w:r>
      <w:r w:rsidRPr="002C6A39">
        <w:rPr>
          <w:rFonts w:eastAsia="Times New Roman" w:cs="Times New Roman"/>
          <w:color w:val="000000"/>
          <w:szCs w:val="24"/>
          <w:vertAlign w:val="subscript"/>
          <w:lang w:eastAsia="ru-RU"/>
        </w:rPr>
        <w:t>16</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16</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33021</w:t>
      </w:r>
      <w:r w:rsidRPr="002C6A39">
        <w:rPr>
          <w:rFonts w:eastAsia="Times New Roman" w:cs="Times New Roman"/>
          <w:color w:val="000000"/>
          <w:szCs w:val="24"/>
          <w:vertAlign w:val="subscript"/>
          <w:lang w:eastAsia="ru-RU"/>
        </w:rPr>
        <w:t>4</w:t>
      </w:r>
      <w:r w:rsidRPr="002C6A39">
        <w:rPr>
          <w:rFonts w:eastAsia="Times New Roman" w:cs="Times New Roman"/>
          <w:color w:val="000000"/>
          <w:szCs w:val="24"/>
          <w:lang w:eastAsia="ru-RU"/>
        </w:rPr>
        <w:t>–23223</w:t>
      </w:r>
      <w:r w:rsidRPr="002C6A39">
        <w:rPr>
          <w:rFonts w:eastAsia="Times New Roman" w:cs="Times New Roman"/>
          <w:color w:val="000000"/>
          <w:szCs w:val="24"/>
          <w:vertAlign w:val="subscript"/>
          <w:lang w:eastAsia="ru-RU"/>
        </w:rPr>
        <w:t>4</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9А03</w:t>
      </w:r>
      <w:r w:rsidRPr="002C6A39">
        <w:rPr>
          <w:rFonts w:eastAsia="Times New Roman" w:cs="Times New Roman"/>
          <w:color w:val="000000"/>
          <w:szCs w:val="24"/>
          <w:vertAlign w:val="subscript"/>
          <w:lang w:eastAsia="ru-RU"/>
        </w:rPr>
        <w:t>16</w:t>
      </w:r>
      <w:r w:rsidRPr="002C6A39">
        <w:rPr>
          <w:rFonts w:eastAsia="Times New Roman" w:cs="Times New Roman"/>
          <w:color w:val="000000"/>
          <w:szCs w:val="24"/>
          <w:lang w:eastAsia="ru-RU"/>
        </w:rPr>
        <w:t>–69ВF</w:t>
      </w:r>
      <w:r w:rsidRPr="002C6A39">
        <w:rPr>
          <w:rFonts w:eastAsia="Times New Roman" w:cs="Times New Roman"/>
          <w:color w:val="000000"/>
          <w:szCs w:val="24"/>
          <w:vertAlign w:val="subscript"/>
          <w:lang w:eastAsia="ru-RU"/>
        </w:rPr>
        <w:t>16</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№6</w:t>
      </w:r>
      <w:r w:rsidR="00160655">
        <w:rPr>
          <w:rFonts w:eastAsia="Times New Roman" w:cs="Times New Roman"/>
          <w:b/>
          <w:bCs/>
          <w:color w:val="000000"/>
          <w:szCs w:val="24"/>
          <w:lang w:eastAsia="ru-RU"/>
        </w:rPr>
        <w:t xml:space="preserve"> (Горбунов</w:t>
      </w:r>
      <w:r w:rsidR="002C6A39">
        <w:rPr>
          <w:rFonts w:eastAsia="Times New Roman" w:cs="Times New Roman"/>
          <w:b/>
          <w:bCs/>
          <w:color w:val="000000"/>
          <w:szCs w:val="24"/>
          <w:lang w:eastAsia="ru-RU"/>
        </w:rPr>
        <w:t>)</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75608</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9А79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70561</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9309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–4АВА</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№7</w:t>
      </w:r>
      <w:r w:rsidR="00160655">
        <w:rPr>
          <w:rFonts w:eastAsia="Times New Roman" w:cs="Times New Roman"/>
          <w:b/>
          <w:bCs/>
          <w:color w:val="000000"/>
          <w:szCs w:val="24"/>
          <w:lang w:eastAsia="ru-RU"/>
        </w:rPr>
        <w:t xml:space="preserve"> (Козловский</w:t>
      </w:r>
      <w:r w:rsidR="002C6A39">
        <w:rPr>
          <w:rFonts w:eastAsia="Times New Roman" w:cs="Times New Roman"/>
          <w:b/>
          <w:bCs/>
          <w:color w:val="000000"/>
          <w:szCs w:val="24"/>
          <w:lang w:eastAsia="ru-RU"/>
        </w:rPr>
        <w:t>)</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+27746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9АЕ9</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+73В7</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–27746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А0С2</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–73В7</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lastRenderedPageBreak/>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№8</w:t>
      </w:r>
      <w:r w:rsidR="002C6A39">
        <w:rPr>
          <w:rFonts w:eastAsia="Times New Roman" w:cs="Times New Roman"/>
          <w:b/>
          <w:bCs/>
          <w:color w:val="000000"/>
          <w:szCs w:val="24"/>
          <w:lang w:eastAsia="ru-RU"/>
        </w:rPr>
        <w:t xml:space="preserve"> (</w:t>
      </w:r>
      <w:r w:rsidR="00160655">
        <w:rPr>
          <w:rFonts w:eastAsia="Times New Roman" w:cs="Times New Roman"/>
          <w:b/>
          <w:bCs/>
          <w:color w:val="000000"/>
          <w:szCs w:val="24"/>
          <w:lang w:eastAsia="ru-RU"/>
        </w:rPr>
        <w:t>Лазарев</w:t>
      </w:r>
      <w:r w:rsidR="002C6A39">
        <w:rPr>
          <w:rFonts w:eastAsia="Times New Roman" w:cs="Times New Roman"/>
          <w:b/>
          <w:bCs/>
          <w:color w:val="000000"/>
          <w:szCs w:val="24"/>
          <w:lang w:eastAsia="ru-RU"/>
        </w:rPr>
        <w:t>)</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21022</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+12222</w:t>
      </w:r>
      <w:r w:rsidRPr="002C6A39">
        <w:rPr>
          <w:rFonts w:eastAsia="Times New Roman" w:cs="Times New Roman"/>
          <w:color w:val="000000"/>
          <w:szCs w:val="24"/>
          <w:vertAlign w:val="subscript"/>
          <w:lang w:eastAsia="ru-RU"/>
        </w:rPr>
        <w:t>3</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А9В8</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+1ЕС4</w:t>
      </w:r>
      <w:r w:rsidRPr="002C6A39">
        <w:rPr>
          <w:rFonts w:eastAsia="Times New Roman" w:cs="Times New Roman"/>
          <w:color w:val="000000"/>
          <w:szCs w:val="24"/>
          <w:vertAlign w:val="subscript"/>
          <w:lang w:eastAsia="ru-RU"/>
        </w:rPr>
        <w:t>18</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21011</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–12122</w:t>
      </w:r>
      <w:r w:rsidRPr="002C6A39">
        <w:rPr>
          <w:rFonts w:eastAsia="Times New Roman" w:cs="Times New Roman"/>
          <w:color w:val="000000"/>
          <w:szCs w:val="24"/>
          <w:vertAlign w:val="subscript"/>
          <w:lang w:eastAsia="ru-RU"/>
        </w:rPr>
        <w:t>3</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90В5</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–1ЕЕС</w:t>
      </w:r>
      <w:r w:rsidRPr="002C6A39">
        <w:rPr>
          <w:rFonts w:eastAsia="Times New Roman" w:cs="Times New Roman"/>
          <w:color w:val="000000"/>
          <w:szCs w:val="24"/>
          <w:vertAlign w:val="subscript"/>
          <w:lang w:eastAsia="ru-RU"/>
        </w:rPr>
        <w:t>18</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№9</w:t>
      </w:r>
      <w:r w:rsidR="000E2624">
        <w:rPr>
          <w:rFonts w:eastAsia="Times New Roman" w:cs="Times New Roman"/>
          <w:b/>
          <w:bCs/>
          <w:color w:val="000000"/>
          <w:szCs w:val="24"/>
          <w:lang w:eastAsia="ru-RU"/>
        </w:rPr>
        <w:t xml:space="preserve"> (</w:t>
      </w:r>
      <w:r w:rsidR="00160655">
        <w:rPr>
          <w:rFonts w:eastAsia="Times New Roman" w:cs="Times New Roman"/>
          <w:b/>
          <w:bCs/>
          <w:color w:val="000000"/>
          <w:szCs w:val="24"/>
          <w:lang w:eastAsia="ru-RU"/>
        </w:rPr>
        <w:t>Морозов</w:t>
      </w:r>
      <w:proofErr w:type="gramStart"/>
      <w:r w:rsidR="000E2624">
        <w:rPr>
          <w:rFonts w:eastAsia="Times New Roman" w:cs="Times New Roman"/>
          <w:b/>
          <w:bCs/>
          <w:color w:val="000000"/>
          <w:szCs w:val="24"/>
          <w:lang w:eastAsia="ru-RU"/>
        </w:rPr>
        <w:t xml:space="preserve"> </w:t>
      </w:r>
      <w:r w:rsidR="002C6A39">
        <w:rPr>
          <w:rFonts w:eastAsia="Times New Roman" w:cs="Times New Roman"/>
          <w:b/>
          <w:bCs/>
          <w:color w:val="000000"/>
          <w:szCs w:val="24"/>
          <w:lang w:eastAsia="ru-RU"/>
        </w:rPr>
        <w:t>)</w:t>
      </w:r>
      <w:proofErr w:type="gramEnd"/>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45064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679В</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45014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9701</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№10</w:t>
      </w:r>
      <w:r w:rsidR="002C6A39">
        <w:rPr>
          <w:rFonts w:eastAsia="Times New Roman" w:cs="Times New Roman"/>
          <w:b/>
          <w:bCs/>
          <w:color w:val="000000"/>
          <w:szCs w:val="24"/>
          <w:lang w:eastAsia="ru-RU"/>
        </w:rPr>
        <w:t xml:space="preserve"> (</w:t>
      </w:r>
      <w:proofErr w:type="spellStart"/>
      <w:r w:rsidR="00160655">
        <w:rPr>
          <w:rFonts w:eastAsia="Times New Roman" w:cs="Times New Roman"/>
          <w:b/>
          <w:bCs/>
          <w:color w:val="000000"/>
          <w:szCs w:val="24"/>
          <w:lang w:eastAsia="ru-RU"/>
        </w:rPr>
        <w:t>Муртазин</w:t>
      </w:r>
      <w:proofErr w:type="spellEnd"/>
      <w:r w:rsidR="000E2624">
        <w:rPr>
          <w:rFonts w:eastAsia="Times New Roman" w:cs="Times New Roman"/>
          <w:b/>
          <w:bCs/>
          <w:color w:val="000000"/>
          <w:szCs w:val="24"/>
          <w:lang w:eastAsia="ru-RU"/>
        </w:rPr>
        <w:t>)</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23504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+25534</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ЕА95</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+34Е9</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51104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–25235</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Е095</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–34Е9</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0E2624"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E2624" w:rsidRDefault="000E2624" w:rsidP="000E2624">
      <w:pPr>
        <w:shd w:val="clear" w:color="auto" w:fill="FFFFFF"/>
        <w:spacing w:after="200" w:line="276" w:lineRule="auto"/>
        <w:ind w:left="300" w:firstLine="0"/>
        <w:rPr>
          <w:rFonts w:eastAsia="Times New Roman" w:cs="Times New Roman"/>
          <w:color w:val="000000"/>
          <w:szCs w:val="24"/>
          <w:vertAlign w:val="subscript"/>
          <w:lang w:eastAsia="ru-RU"/>
        </w:rPr>
      </w:pPr>
    </w:p>
    <w:p w:rsidR="000E2624" w:rsidRPr="000E2624" w:rsidRDefault="000E2624" w:rsidP="000E2624">
      <w:pPr>
        <w:shd w:val="clear" w:color="auto" w:fill="FFFFFF"/>
        <w:spacing w:after="200" w:line="276" w:lineRule="auto"/>
        <w:ind w:left="300" w:firstLine="0"/>
        <w:jc w:val="center"/>
        <w:rPr>
          <w:rFonts w:eastAsia="Times New Roman" w:cs="Times New Roman"/>
          <w:b/>
          <w:color w:val="000000"/>
          <w:szCs w:val="24"/>
          <w:lang w:eastAsia="ru-RU"/>
        </w:rPr>
      </w:pPr>
      <w:r w:rsidRPr="000E2624">
        <w:rPr>
          <w:rFonts w:eastAsia="Times New Roman" w:cs="Times New Roman"/>
          <w:b/>
          <w:color w:val="000000"/>
          <w:szCs w:val="24"/>
          <w:lang w:eastAsia="ru-RU"/>
        </w:rPr>
        <w:lastRenderedPageBreak/>
        <w:t xml:space="preserve">Вариант №11 </w:t>
      </w:r>
      <w:r w:rsidR="00160655">
        <w:rPr>
          <w:rFonts w:eastAsia="Times New Roman" w:cs="Times New Roman"/>
          <w:b/>
          <w:color w:val="000000"/>
          <w:szCs w:val="24"/>
          <w:lang w:eastAsia="ru-RU"/>
        </w:rPr>
        <w:t>(Нестеров</w:t>
      </w:r>
      <w:proofErr w:type="gramStart"/>
      <w:r w:rsidRPr="000E2624">
        <w:rPr>
          <w:rFonts w:eastAsia="Times New Roman" w:cs="Times New Roman"/>
          <w:b/>
          <w:color w:val="000000"/>
          <w:szCs w:val="24"/>
          <w:lang w:eastAsia="ru-RU"/>
        </w:rPr>
        <w:t xml:space="preserve"> )</w:t>
      </w:r>
      <w:proofErr w:type="gramEnd"/>
    </w:p>
    <w:p w:rsidR="00210A40" w:rsidRPr="002C6A39" w:rsidRDefault="00210A40" w:rsidP="00210A40">
      <w:pPr>
        <w:numPr>
          <w:ilvl w:val="0"/>
          <w:numId w:val="11"/>
        </w:numPr>
        <w:shd w:val="clear" w:color="auto" w:fill="FFFFFF"/>
        <w:spacing w:after="200" w:line="276" w:lineRule="auto"/>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210A40" w:rsidRPr="002C6A39" w:rsidRDefault="00210A40" w:rsidP="00210A40">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СА68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210A40" w:rsidRPr="002C6A39" w:rsidRDefault="00210A40" w:rsidP="00210A40">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210A40" w:rsidRPr="002C6A39" w:rsidRDefault="00210A40" w:rsidP="00210A40">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210A40" w:rsidRPr="002C6A39" w:rsidRDefault="00210A40" w:rsidP="00210A40">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210A40" w:rsidRPr="002C6A39" w:rsidRDefault="00210A40" w:rsidP="00210A40">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210A40" w:rsidRPr="002C6A39" w:rsidRDefault="00210A40" w:rsidP="00210A40">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E2624" w:rsidRPr="000E2624" w:rsidRDefault="000E2624" w:rsidP="00210A40">
      <w:pPr>
        <w:shd w:val="clear" w:color="auto" w:fill="FFFFFF"/>
        <w:spacing w:after="200" w:line="276" w:lineRule="auto"/>
        <w:ind w:left="300" w:firstLine="0"/>
        <w:jc w:val="center"/>
        <w:rPr>
          <w:rFonts w:eastAsia="Times New Roman" w:cs="Times New Roman"/>
          <w:b/>
          <w:color w:val="000000"/>
          <w:szCs w:val="24"/>
          <w:lang w:eastAsia="ru-RU"/>
        </w:rPr>
      </w:pPr>
      <w:r w:rsidRPr="000E2624">
        <w:rPr>
          <w:rFonts w:eastAsia="Times New Roman" w:cs="Times New Roman"/>
          <w:b/>
          <w:color w:val="000000"/>
          <w:szCs w:val="24"/>
          <w:lang w:eastAsia="ru-RU"/>
        </w:rPr>
        <w:t>Вариант №12 (</w:t>
      </w:r>
      <w:proofErr w:type="spellStart"/>
      <w:r w:rsidR="00160655">
        <w:rPr>
          <w:rFonts w:eastAsia="Times New Roman" w:cs="Times New Roman"/>
          <w:b/>
          <w:color w:val="000000"/>
          <w:szCs w:val="24"/>
          <w:lang w:eastAsia="ru-RU"/>
        </w:rPr>
        <w:t>Мухаметзянов</w:t>
      </w:r>
      <w:proofErr w:type="spellEnd"/>
      <w:r w:rsidRPr="000E2624">
        <w:rPr>
          <w:rFonts w:eastAsia="Times New Roman" w:cs="Times New Roman"/>
          <w:b/>
          <w:color w:val="000000"/>
          <w:szCs w:val="24"/>
          <w:lang w:eastAsia="ru-RU"/>
        </w:rPr>
        <w:t>)</w:t>
      </w:r>
    </w:p>
    <w:p w:rsidR="00210A40" w:rsidRPr="002C6A39" w:rsidRDefault="000E2624" w:rsidP="00210A40">
      <w:pPr>
        <w:numPr>
          <w:ilvl w:val="0"/>
          <w:numId w:val="12"/>
        </w:numPr>
        <w:shd w:val="clear" w:color="auto" w:fill="FFFFFF"/>
        <w:spacing w:after="200" w:line="276" w:lineRule="auto"/>
        <w:rPr>
          <w:rFonts w:eastAsia="Times New Roman" w:cs="Times New Roman"/>
          <w:color w:val="000000"/>
          <w:szCs w:val="24"/>
          <w:lang w:eastAsia="ru-RU"/>
        </w:rPr>
      </w:pPr>
      <w:r w:rsidRPr="000E2624">
        <w:rPr>
          <w:rFonts w:eastAsia="Times New Roman" w:cs="Times New Roman"/>
          <w:color w:val="000000"/>
          <w:szCs w:val="24"/>
          <w:lang w:eastAsia="ru-RU"/>
        </w:rPr>
        <w:t>1.</w:t>
      </w:r>
      <w:r w:rsidRPr="000E2624">
        <w:rPr>
          <w:rFonts w:eastAsia="Times New Roman" w:cs="Times New Roman"/>
          <w:color w:val="000000"/>
          <w:szCs w:val="24"/>
          <w:lang w:eastAsia="ru-RU"/>
        </w:rPr>
        <w:tab/>
      </w:r>
      <w:r w:rsidR="00210A40" w:rsidRPr="002C6A39">
        <w:rPr>
          <w:rFonts w:eastAsia="Times New Roman" w:cs="Times New Roman"/>
          <w:color w:val="000000"/>
          <w:szCs w:val="24"/>
          <w:lang w:eastAsia="ru-RU"/>
        </w:rPr>
        <w:t>23044</w:t>
      </w:r>
      <w:r w:rsidR="00210A40" w:rsidRPr="002C6A39">
        <w:rPr>
          <w:rFonts w:eastAsia="Times New Roman" w:cs="Times New Roman"/>
          <w:color w:val="000000"/>
          <w:szCs w:val="24"/>
          <w:vertAlign w:val="subscript"/>
          <w:lang w:eastAsia="ru-RU"/>
        </w:rPr>
        <w:t>5</w:t>
      </w:r>
      <w:r w:rsidR="00210A40" w:rsidRPr="002C6A39">
        <w:rPr>
          <w:rFonts w:eastAsia="Times New Roman" w:cs="Times New Roman"/>
          <w:color w:val="000000"/>
          <w:szCs w:val="24"/>
          <w:lang w:eastAsia="ru-RU"/>
        </w:rPr>
        <w:t>+12332</w:t>
      </w:r>
      <w:r w:rsidR="00210A40" w:rsidRPr="002C6A39">
        <w:rPr>
          <w:rFonts w:eastAsia="Times New Roman" w:cs="Times New Roman"/>
          <w:color w:val="000000"/>
          <w:szCs w:val="24"/>
          <w:vertAlign w:val="subscript"/>
          <w:lang w:eastAsia="ru-RU"/>
        </w:rPr>
        <w:t>5</w:t>
      </w:r>
    </w:p>
    <w:p w:rsidR="00210A40" w:rsidRPr="002C6A39" w:rsidRDefault="00210A40" w:rsidP="00210A40">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+87С4</w:t>
      </w:r>
      <w:r w:rsidRPr="002C6A39">
        <w:rPr>
          <w:rFonts w:eastAsia="Times New Roman" w:cs="Times New Roman"/>
          <w:color w:val="000000"/>
          <w:szCs w:val="24"/>
          <w:vertAlign w:val="subscript"/>
          <w:lang w:eastAsia="ru-RU"/>
        </w:rPr>
        <w:t>14</w:t>
      </w:r>
    </w:p>
    <w:p w:rsidR="00210A40" w:rsidRPr="002C6A39" w:rsidRDefault="00210A40" w:rsidP="00210A40">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23011</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210A40" w:rsidRPr="002C6A39" w:rsidRDefault="00210A40" w:rsidP="00210A40">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–8А7С</w:t>
      </w:r>
      <w:r w:rsidRPr="002C6A39">
        <w:rPr>
          <w:rFonts w:eastAsia="Times New Roman" w:cs="Times New Roman"/>
          <w:color w:val="000000"/>
          <w:szCs w:val="24"/>
          <w:vertAlign w:val="subscript"/>
          <w:lang w:eastAsia="ru-RU"/>
        </w:rPr>
        <w:t>14</w:t>
      </w:r>
    </w:p>
    <w:p w:rsidR="00210A40" w:rsidRPr="002C6A39" w:rsidRDefault="00210A40" w:rsidP="00210A40">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210A40" w:rsidRPr="002C6A39" w:rsidRDefault="00210A40" w:rsidP="00210A40">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210A40" w:rsidRPr="00210A40" w:rsidRDefault="00210A40" w:rsidP="00210A40">
      <w:pPr>
        <w:pStyle w:val="a6"/>
        <w:numPr>
          <w:ilvl w:val="0"/>
          <w:numId w:val="12"/>
        </w:numPr>
        <w:shd w:val="clear" w:color="auto" w:fill="FFFFFF"/>
        <w:spacing w:after="200" w:line="276" w:lineRule="auto"/>
        <w:rPr>
          <w:rFonts w:eastAsia="Times New Roman" w:cs="Times New Roman"/>
          <w:b/>
          <w:color w:val="000000"/>
          <w:szCs w:val="24"/>
          <w:lang w:eastAsia="ru-RU"/>
        </w:rPr>
      </w:pPr>
      <w:r w:rsidRPr="00210A40">
        <w:rPr>
          <w:rFonts w:eastAsia="Times New Roman" w:cs="Times New Roman"/>
          <w:color w:val="000000"/>
          <w:szCs w:val="24"/>
          <w:lang w:eastAsia="ru-RU"/>
        </w:rPr>
        <w:t>10010</w:t>
      </w:r>
      <w:r w:rsidRPr="00210A40">
        <w:rPr>
          <w:rFonts w:eastAsia="Times New Roman" w:cs="Times New Roman"/>
          <w:color w:val="000000"/>
          <w:szCs w:val="24"/>
          <w:vertAlign w:val="subscript"/>
          <w:lang w:eastAsia="ru-RU"/>
        </w:rPr>
        <w:t>2</w:t>
      </w:r>
      <w:r w:rsidRPr="00210A40">
        <w:rPr>
          <w:rFonts w:eastAsia="Times New Roman" w:cs="Times New Roman"/>
          <w:color w:val="000000"/>
          <w:szCs w:val="24"/>
          <w:lang w:eastAsia="ru-RU"/>
        </w:rPr>
        <w:t>:11</w:t>
      </w:r>
      <w:r w:rsidRPr="00210A40">
        <w:rPr>
          <w:rFonts w:eastAsia="Times New Roman" w:cs="Times New Roman"/>
          <w:color w:val="000000"/>
          <w:szCs w:val="24"/>
          <w:vertAlign w:val="subscript"/>
          <w:lang w:eastAsia="ru-RU"/>
        </w:rPr>
        <w:t>2</w:t>
      </w:r>
      <w:r w:rsidRPr="00210A40">
        <w:rPr>
          <w:rFonts w:eastAsia="Times New Roman" w:cs="Times New Roman"/>
          <w:color w:val="000000"/>
          <w:szCs w:val="24"/>
          <w:lang w:eastAsia="ru-RU"/>
        </w:rPr>
        <w:t>+1010</w:t>
      </w:r>
      <w:r w:rsidRPr="00210A40">
        <w:rPr>
          <w:rFonts w:eastAsia="Times New Roman" w:cs="Times New Roman"/>
          <w:color w:val="000000"/>
          <w:szCs w:val="24"/>
          <w:vertAlign w:val="subscript"/>
          <w:lang w:eastAsia="ru-RU"/>
        </w:rPr>
        <w:t>2</w:t>
      </w:r>
      <w:r w:rsidRPr="00210A40">
        <w:rPr>
          <w:rFonts w:eastAsia="Times New Roman" w:cs="Times New Roman"/>
          <w:color w:val="000000"/>
          <w:szCs w:val="24"/>
          <w:lang w:eastAsia="ru-RU"/>
        </w:rPr>
        <w:t>·110</w:t>
      </w:r>
      <w:r w:rsidRPr="00210A40">
        <w:rPr>
          <w:rFonts w:eastAsia="Times New Roman" w:cs="Times New Roman"/>
          <w:color w:val="000000"/>
          <w:szCs w:val="24"/>
          <w:vertAlign w:val="subscript"/>
          <w:lang w:eastAsia="ru-RU"/>
        </w:rPr>
        <w:t>2</w:t>
      </w:r>
      <w:r w:rsidRPr="00210A40">
        <w:rPr>
          <w:rFonts w:eastAsia="Times New Roman" w:cs="Times New Roman"/>
          <w:color w:val="000000"/>
          <w:szCs w:val="24"/>
          <w:lang w:eastAsia="ru-RU"/>
        </w:rPr>
        <w:t>–111</w:t>
      </w:r>
      <w:r w:rsidRPr="00210A40">
        <w:rPr>
          <w:rFonts w:eastAsia="Times New Roman" w:cs="Times New Roman"/>
          <w:color w:val="000000"/>
          <w:szCs w:val="24"/>
          <w:vertAlign w:val="subscript"/>
          <w:lang w:eastAsia="ru-RU"/>
        </w:rPr>
        <w:t>2</w:t>
      </w:r>
    </w:p>
    <w:p w:rsidR="000E2624" w:rsidRPr="000E2624" w:rsidRDefault="000E2624" w:rsidP="000E2624">
      <w:pPr>
        <w:shd w:val="clear" w:color="auto" w:fill="FFFFFF"/>
        <w:spacing w:after="200" w:line="276" w:lineRule="auto"/>
        <w:ind w:left="300" w:firstLine="0"/>
        <w:jc w:val="center"/>
        <w:rPr>
          <w:rFonts w:eastAsia="Times New Roman" w:cs="Times New Roman"/>
          <w:b/>
          <w:color w:val="000000"/>
          <w:szCs w:val="24"/>
          <w:lang w:eastAsia="ru-RU"/>
        </w:rPr>
      </w:pPr>
      <w:r w:rsidRPr="000E2624">
        <w:rPr>
          <w:rFonts w:eastAsia="Times New Roman" w:cs="Times New Roman"/>
          <w:b/>
          <w:color w:val="000000"/>
          <w:szCs w:val="24"/>
          <w:lang w:eastAsia="ru-RU"/>
        </w:rPr>
        <w:t>Вариант №13 (</w:t>
      </w:r>
      <w:proofErr w:type="spellStart"/>
      <w:r w:rsidR="00160655">
        <w:rPr>
          <w:rFonts w:eastAsia="Times New Roman" w:cs="Times New Roman"/>
          <w:b/>
          <w:color w:val="000000"/>
          <w:szCs w:val="24"/>
          <w:lang w:eastAsia="ru-RU"/>
        </w:rPr>
        <w:t>Залаков</w:t>
      </w:r>
      <w:proofErr w:type="spellEnd"/>
      <w:r w:rsidRPr="000E2624">
        <w:rPr>
          <w:rFonts w:eastAsia="Times New Roman" w:cs="Times New Roman"/>
          <w:b/>
          <w:color w:val="000000"/>
          <w:szCs w:val="24"/>
          <w:lang w:eastAsia="ru-RU"/>
        </w:rPr>
        <w:t>)</w:t>
      </w:r>
    </w:p>
    <w:p w:rsidR="00210A40" w:rsidRPr="002C6A39" w:rsidRDefault="00210A40" w:rsidP="00210A40">
      <w:pPr>
        <w:numPr>
          <w:ilvl w:val="0"/>
          <w:numId w:val="13"/>
        </w:numPr>
        <w:shd w:val="clear" w:color="auto" w:fill="FFFFFF"/>
        <w:spacing w:after="200" w:line="276" w:lineRule="auto"/>
        <w:rPr>
          <w:rFonts w:eastAsia="Times New Roman" w:cs="Times New Roman"/>
          <w:color w:val="000000"/>
          <w:szCs w:val="24"/>
          <w:lang w:eastAsia="ru-RU"/>
        </w:rPr>
      </w:pPr>
      <w:r w:rsidRPr="002C6A39">
        <w:rPr>
          <w:rFonts w:eastAsia="Times New Roman" w:cs="Times New Roman"/>
          <w:color w:val="000000"/>
          <w:szCs w:val="24"/>
          <w:lang w:eastAsia="ru-RU"/>
        </w:rPr>
        <w:t>45064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210A40" w:rsidRPr="002C6A39" w:rsidRDefault="00210A40" w:rsidP="00210A40">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679В</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210A40" w:rsidRPr="002C6A39" w:rsidRDefault="00210A40" w:rsidP="00210A40">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45014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210A40" w:rsidRPr="002C6A39" w:rsidRDefault="00210A40" w:rsidP="00210A40">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9701</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210A40" w:rsidRPr="002C6A39" w:rsidRDefault="00210A40" w:rsidP="00210A40">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210A40" w:rsidRPr="002C6A39" w:rsidRDefault="00210A40" w:rsidP="00210A40">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E2624" w:rsidRPr="00210A40" w:rsidRDefault="00210A40" w:rsidP="00210A40">
      <w:pPr>
        <w:pStyle w:val="a6"/>
        <w:numPr>
          <w:ilvl w:val="0"/>
          <w:numId w:val="13"/>
        </w:numPr>
        <w:shd w:val="clear" w:color="auto" w:fill="FFFFFF"/>
        <w:spacing w:after="200" w:line="276" w:lineRule="auto"/>
        <w:rPr>
          <w:rFonts w:eastAsia="Times New Roman" w:cs="Times New Roman"/>
          <w:color w:val="000000"/>
          <w:szCs w:val="24"/>
          <w:lang w:eastAsia="ru-RU"/>
        </w:rPr>
      </w:pPr>
      <w:r w:rsidRPr="00210A40">
        <w:rPr>
          <w:rFonts w:eastAsia="Times New Roman" w:cs="Times New Roman"/>
          <w:color w:val="000000"/>
          <w:szCs w:val="24"/>
          <w:lang w:eastAsia="ru-RU"/>
        </w:rPr>
        <w:t>1110</w:t>
      </w:r>
      <w:r w:rsidRPr="00210A40">
        <w:rPr>
          <w:rFonts w:eastAsia="Times New Roman" w:cs="Times New Roman"/>
          <w:color w:val="000000"/>
          <w:szCs w:val="24"/>
          <w:vertAlign w:val="subscript"/>
          <w:lang w:eastAsia="ru-RU"/>
        </w:rPr>
        <w:t>2</w:t>
      </w:r>
      <w:r w:rsidRPr="00210A40">
        <w:rPr>
          <w:rFonts w:eastAsia="Times New Roman" w:cs="Times New Roman"/>
          <w:color w:val="000000"/>
          <w:szCs w:val="24"/>
          <w:lang w:eastAsia="ru-RU"/>
        </w:rPr>
        <w:t>·110</w:t>
      </w:r>
      <w:r w:rsidRPr="00210A40">
        <w:rPr>
          <w:rFonts w:eastAsia="Times New Roman" w:cs="Times New Roman"/>
          <w:color w:val="000000"/>
          <w:szCs w:val="24"/>
          <w:vertAlign w:val="subscript"/>
          <w:lang w:eastAsia="ru-RU"/>
        </w:rPr>
        <w:t>2</w:t>
      </w:r>
      <w:r w:rsidRPr="00210A40">
        <w:rPr>
          <w:rFonts w:eastAsia="Times New Roman" w:cs="Times New Roman"/>
          <w:color w:val="000000"/>
          <w:szCs w:val="24"/>
          <w:lang w:eastAsia="ru-RU"/>
        </w:rPr>
        <w:t>–10010</w:t>
      </w:r>
      <w:r w:rsidRPr="00210A40">
        <w:rPr>
          <w:rFonts w:eastAsia="Times New Roman" w:cs="Times New Roman"/>
          <w:color w:val="000000"/>
          <w:szCs w:val="24"/>
          <w:vertAlign w:val="subscript"/>
          <w:lang w:eastAsia="ru-RU"/>
        </w:rPr>
        <w:t>2</w:t>
      </w:r>
      <w:r w:rsidRPr="00210A40">
        <w:rPr>
          <w:rFonts w:eastAsia="Times New Roman" w:cs="Times New Roman"/>
          <w:color w:val="000000"/>
          <w:szCs w:val="24"/>
          <w:lang w:eastAsia="ru-RU"/>
        </w:rPr>
        <w:t>:11</w:t>
      </w:r>
      <w:r w:rsidRPr="00210A40">
        <w:rPr>
          <w:rFonts w:eastAsia="Times New Roman" w:cs="Times New Roman"/>
          <w:color w:val="000000"/>
          <w:szCs w:val="24"/>
          <w:vertAlign w:val="subscript"/>
          <w:lang w:eastAsia="ru-RU"/>
        </w:rPr>
        <w:t>2</w:t>
      </w:r>
      <w:r w:rsidRPr="00210A40">
        <w:rPr>
          <w:rFonts w:eastAsia="Times New Roman" w:cs="Times New Roman"/>
          <w:color w:val="000000"/>
          <w:szCs w:val="24"/>
          <w:lang w:eastAsia="ru-RU"/>
        </w:rPr>
        <w:t>+101</w:t>
      </w:r>
      <w:r w:rsidRPr="00210A40">
        <w:rPr>
          <w:rFonts w:eastAsia="Times New Roman" w:cs="Times New Roman"/>
          <w:color w:val="000000"/>
          <w:szCs w:val="24"/>
          <w:vertAlign w:val="subscript"/>
          <w:lang w:eastAsia="ru-RU"/>
        </w:rPr>
        <w:t>2</w:t>
      </w:r>
    </w:p>
    <w:p w:rsidR="000E2624" w:rsidRPr="002C6A39" w:rsidRDefault="000E2624" w:rsidP="000E2624">
      <w:pPr>
        <w:shd w:val="clear" w:color="auto" w:fill="FFFFFF"/>
        <w:spacing w:after="200" w:line="276" w:lineRule="auto"/>
        <w:ind w:left="300" w:firstLine="0"/>
        <w:rPr>
          <w:rFonts w:eastAsia="Times New Roman" w:cs="Times New Roman"/>
          <w:color w:val="000000"/>
          <w:szCs w:val="24"/>
          <w:lang w:eastAsia="ru-RU"/>
        </w:rPr>
      </w:pPr>
    </w:p>
    <w:p w:rsidR="000E2624" w:rsidRPr="00EB2878" w:rsidRDefault="000E2624" w:rsidP="000E2624">
      <w:pPr>
        <w:shd w:val="clear" w:color="auto" w:fill="FFFFFF"/>
        <w:spacing w:after="200" w:line="276" w:lineRule="auto"/>
        <w:rPr>
          <w:rFonts w:eastAsia="Times New Roman" w:cs="Times New Roman"/>
          <w:color w:val="000000"/>
          <w:szCs w:val="24"/>
          <w:lang w:eastAsia="ru-RU"/>
        </w:rPr>
      </w:pPr>
      <w:r w:rsidRPr="00EB2878">
        <w:rPr>
          <w:rFonts w:eastAsia="Times New Roman" w:cs="Times New Roman"/>
          <w:color w:val="000000"/>
          <w:szCs w:val="24"/>
          <w:lang w:eastAsia="ru-RU"/>
        </w:rPr>
        <w:t xml:space="preserve">Лекционный материал и самостоятельную работу выполнить в рабочей тетради с указанием варианта и ФИО, фото-отчет самостоятельной работы  жду </w:t>
      </w:r>
      <w:r>
        <w:rPr>
          <w:rFonts w:eastAsia="Times New Roman" w:cs="Times New Roman"/>
          <w:color w:val="000000"/>
          <w:szCs w:val="24"/>
          <w:lang w:eastAsia="ru-RU"/>
        </w:rPr>
        <w:t xml:space="preserve">до 15.00 </w:t>
      </w:r>
      <w:r w:rsidRPr="00EB2878">
        <w:rPr>
          <w:rFonts w:eastAsia="Times New Roman" w:cs="Times New Roman"/>
          <w:color w:val="000000"/>
          <w:szCs w:val="24"/>
          <w:lang w:eastAsia="ru-RU"/>
        </w:rPr>
        <w:t xml:space="preserve">на электронную почту или </w:t>
      </w:r>
      <w:proofErr w:type="spellStart"/>
      <w:r w:rsidRPr="00EB2878">
        <w:rPr>
          <w:rFonts w:eastAsia="Times New Roman" w:cs="Times New Roman"/>
          <w:color w:val="000000"/>
          <w:szCs w:val="24"/>
          <w:lang w:eastAsia="ru-RU"/>
        </w:rPr>
        <w:t>ватсап</w:t>
      </w:r>
      <w:proofErr w:type="spellEnd"/>
      <w:r w:rsidRPr="00EB2878">
        <w:rPr>
          <w:rFonts w:eastAsia="Times New Roman" w:cs="Times New Roman"/>
          <w:color w:val="000000"/>
          <w:szCs w:val="24"/>
          <w:lang w:eastAsia="ru-RU"/>
        </w:rPr>
        <w:t xml:space="preserve"> </w:t>
      </w:r>
      <w:proofErr w:type="spellStart"/>
      <w:r w:rsidRPr="00EB2878">
        <w:rPr>
          <w:rFonts w:eastAsia="Times New Roman" w:cs="Times New Roman"/>
          <w:color w:val="000000"/>
          <w:szCs w:val="24"/>
          <w:lang w:eastAsia="ru-RU"/>
        </w:rPr>
        <w:t>к</w:t>
      </w:r>
      <w:r>
        <w:rPr>
          <w:rFonts w:eastAsia="Times New Roman" w:cs="Times New Roman"/>
          <w:color w:val="000000"/>
          <w:szCs w:val="24"/>
          <w:lang w:eastAsia="ru-RU"/>
        </w:rPr>
        <w:t>группы</w:t>
      </w:r>
      <w:proofErr w:type="spellEnd"/>
    </w:p>
    <w:p w:rsidR="000E2624" w:rsidRPr="00AE3337" w:rsidRDefault="000E2624" w:rsidP="000E2624">
      <w:pPr>
        <w:ind w:firstLine="0"/>
        <w:jc w:val="center"/>
        <w:rPr>
          <w:rFonts w:eastAsia="Times New Roman"/>
          <w:b/>
          <w:szCs w:val="24"/>
          <w:lang w:eastAsia="ru-RU"/>
        </w:rPr>
      </w:pPr>
    </w:p>
    <w:p w:rsidR="000E2624" w:rsidRDefault="000E2624" w:rsidP="000E2624">
      <w:pPr>
        <w:ind w:firstLine="0"/>
        <w:jc w:val="both"/>
        <w:rPr>
          <w:i/>
        </w:rPr>
      </w:pPr>
      <w:r w:rsidRPr="003836AF">
        <w:rPr>
          <w:b/>
          <w:i/>
        </w:rPr>
        <w:lastRenderedPageBreak/>
        <w:t>Примечание</w:t>
      </w:r>
      <w:r w:rsidRPr="00024FDF">
        <w:rPr>
          <w:i/>
        </w:rPr>
        <w:t xml:space="preserve">: </w:t>
      </w:r>
    </w:p>
    <w:p w:rsidR="000E2624" w:rsidRDefault="000E2624" w:rsidP="000E2624">
      <w:pPr>
        <w:ind w:firstLine="0"/>
        <w:jc w:val="both"/>
        <w:rPr>
          <w:i/>
        </w:rPr>
      </w:pPr>
      <w:r w:rsidRPr="00024FDF">
        <w:rPr>
          <w:i/>
        </w:rPr>
        <w:t xml:space="preserve">Решения сдать в электронном формате до </w:t>
      </w:r>
      <w:r>
        <w:rPr>
          <w:i/>
        </w:rPr>
        <w:t xml:space="preserve">15.00 </w:t>
      </w:r>
      <w:proofErr w:type="gramStart"/>
      <w:r>
        <w:rPr>
          <w:i/>
        </w:rPr>
        <w:t>19.</w:t>
      </w:r>
      <w:r w:rsidR="00210A40">
        <w:rPr>
          <w:i/>
        </w:rPr>
        <w:t>0</w:t>
      </w:r>
      <w:bookmarkStart w:id="0" w:name="_GoBack"/>
      <w:bookmarkEnd w:id="0"/>
      <w:r w:rsidR="00210A40">
        <w:rPr>
          <w:i/>
        </w:rPr>
        <w:t>3</w:t>
      </w:r>
      <w:r>
        <w:rPr>
          <w:i/>
        </w:rPr>
        <w:t>2020</w:t>
      </w:r>
      <w:proofErr w:type="gramEnd"/>
      <w:r>
        <w:rPr>
          <w:i/>
        </w:rPr>
        <w:t xml:space="preserve"> а электронную почту </w:t>
      </w:r>
      <w:hyperlink r:id="rId34" w:history="1">
        <w:r w:rsidRPr="00802AB1">
          <w:rPr>
            <w:rStyle w:val="a3"/>
            <w:i/>
          </w:rPr>
          <w:t>_</w:t>
        </w:r>
        <w:r w:rsidRPr="00802AB1">
          <w:rPr>
            <w:rStyle w:val="a3"/>
            <w:i/>
            <w:lang w:val="en-US"/>
          </w:rPr>
          <w:t>patronik</w:t>
        </w:r>
        <w:r w:rsidRPr="00802AB1">
          <w:rPr>
            <w:rStyle w:val="a3"/>
            <w:i/>
          </w:rPr>
          <w:t>.</w:t>
        </w:r>
        <w:r w:rsidRPr="00802AB1">
          <w:rPr>
            <w:rStyle w:val="a3"/>
            <w:i/>
            <w:lang w:val="en-US"/>
          </w:rPr>
          <w:t>t</w:t>
        </w:r>
        <w:r w:rsidRPr="00802AB1">
          <w:rPr>
            <w:rStyle w:val="a3"/>
            <w:i/>
          </w:rPr>
          <w:t>@</w:t>
        </w:r>
        <w:r w:rsidRPr="00802AB1">
          <w:rPr>
            <w:rStyle w:val="a3"/>
            <w:i/>
            <w:lang w:val="en-US"/>
          </w:rPr>
          <w:t>yandex</w:t>
        </w:r>
        <w:r w:rsidRPr="00802AB1">
          <w:rPr>
            <w:rStyle w:val="a3"/>
            <w:i/>
          </w:rPr>
          <w:t>.</w:t>
        </w:r>
        <w:proofErr w:type="spellStart"/>
        <w:r w:rsidRPr="00802AB1">
          <w:rPr>
            <w:rStyle w:val="a3"/>
            <w:i/>
            <w:lang w:val="en-US"/>
          </w:rPr>
          <w:t>ru</w:t>
        </w:r>
        <w:proofErr w:type="spellEnd"/>
      </w:hyperlink>
      <w:r w:rsidRPr="00537767">
        <w:rPr>
          <w:i/>
        </w:rPr>
        <w:t xml:space="preserve">  </w:t>
      </w:r>
      <w:r>
        <w:rPr>
          <w:i/>
        </w:rPr>
        <w:t xml:space="preserve">или </w:t>
      </w:r>
      <w:proofErr w:type="spellStart"/>
      <w:r>
        <w:rPr>
          <w:i/>
        </w:rPr>
        <w:t>ватсап</w:t>
      </w:r>
      <w:proofErr w:type="spellEnd"/>
      <w:r>
        <w:rPr>
          <w:i/>
        </w:rPr>
        <w:t xml:space="preserve"> группы </w:t>
      </w:r>
    </w:p>
    <w:p w:rsidR="000E2624" w:rsidRDefault="000E2624" w:rsidP="000E2624">
      <w:pPr>
        <w:ind w:firstLine="0"/>
        <w:jc w:val="both"/>
        <w:rPr>
          <w:i/>
        </w:rPr>
      </w:pPr>
      <w:r>
        <w:rPr>
          <w:i/>
        </w:rPr>
        <w:t xml:space="preserve">Если </w:t>
      </w:r>
      <w:proofErr w:type="gramStart"/>
      <w:r>
        <w:rPr>
          <w:i/>
        </w:rPr>
        <w:t>направили на почту отпишитесь</w:t>
      </w:r>
      <w:proofErr w:type="gramEnd"/>
      <w:r>
        <w:rPr>
          <w:i/>
        </w:rPr>
        <w:t xml:space="preserve"> в </w:t>
      </w:r>
      <w:proofErr w:type="spellStart"/>
      <w:r>
        <w:rPr>
          <w:i/>
        </w:rPr>
        <w:t>ватсап</w:t>
      </w:r>
      <w:proofErr w:type="spellEnd"/>
      <w:r>
        <w:rPr>
          <w:i/>
        </w:rPr>
        <w:t>.</w:t>
      </w:r>
    </w:p>
    <w:p w:rsidR="000E2624" w:rsidRDefault="000E2624" w:rsidP="000E2624">
      <w:pPr>
        <w:ind w:firstLine="0"/>
        <w:jc w:val="both"/>
        <w:rPr>
          <w:i/>
        </w:rPr>
      </w:pPr>
    </w:p>
    <w:p w:rsidR="00074F16" w:rsidRDefault="00074F16" w:rsidP="00074F16">
      <w:pPr>
        <w:ind w:firstLine="0"/>
        <w:rPr>
          <w:i/>
        </w:rPr>
      </w:pPr>
    </w:p>
    <w:p w:rsidR="006F3518" w:rsidRDefault="006F3518" w:rsidP="00074F16">
      <w:pPr>
        <w:ind w:firstLine="0"/>
        <w:jc w:val="both"/>
      </w:pPr>
    </w:p>
    <w:sectPr w:rsidR="006F3518" w:rsidSect="002C6A39">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FCA"/>
    <w:multiLevelType w:val="multilevel"/>
    <w:tmpl w:val="DE96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A0F00"/>
    <w:multiLevelType w:val="multilevel"/>
    <w:tmpl w:val="62E6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30597"/>
    <w:multiLevelType w:val="multilevel"/>
    <w:tmpl w:val="48B6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17130"/>
    <w:multiLevelType w:val="multilevel"/>
    <w:tmpl w:val="3E68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9067C"/>
    <w:multiLevelType w:val="multilevel"/>
    <w:tmpl w:val="234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86901"/>
    <w:multiLevelType w:val="multilevel"/>
    <w:tmpl w:val="3452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8909BF"/>
    <w:multiLevelType w:val="multilevel"/>
    <w:tmpl w:val="3E68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AF594C"/>
    <w:multiLevelType w:val="multilevel"/>
    <w:tmpl w:val="F0A4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B03DB"/>
    <w:multiLevelType w:val="multilevel"/>
    <w:tmpl w:val="0E4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E50059"/>
    <w:multiLevelType w:val="multilevel"/>
    <w:tmpl w:val="234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EF7F20"/>
    <w:multiLevelType w:val="multilevel"/>
    <w:tmpl w:val="6D0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666A57"/>
    <w:multiLevelType w:val="multilevel"/>
    <w:tmpl w:val="9D7C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6A3D15"/>
    <w:multiLevelType w:val="multilevel"/>
    <w:tmpl w:val="0E4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10"/>
  </w:num>
  <w:num w:numId="5">
    <w:abstractNumId w:val="7"/>
  </w:num>
  <w:num w:numId="6">
    <w:abstractNumId w:val="0"/>
  </w:num>
  <w:num w:numId="7">
    <w:abstractNumId w:val="2"/>
  </w:num>
  <w:num w:numId="8">
    <w:abstractNumId w:val="11"/>
  </w:num>
  <w:num w:numId="9">
    <w:abstractNumId w:val="3"/>
  </w:num>
  <w:num w:numId="10">
    <w:abstractNumId w:val="5"/>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5"/>
    <w:rsid w:val="00074F16"/>
    <w:rsid w:val="000E2624"/>
    <w:rsid w:val="00127D81"/>
    <w:rsid w:val="00160655"/>
    <w:rsid w:val="00196DC5"/>
    <w:rsid w:val="00210A40"/>
    <w:rsid w:val="002C6A39"/>
    <w:rsid w:val="006F3518"/>
    <w:rsid w:val="0086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16"/>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F16"/>
    <w:rPr>
      <w:color w:val="0000FF" w:themeColor="hyperlink"/>
      <w:u w:val="single"/>
    </w:rPr>
  </w:style>
  <w:style w:type="paragraph" w:styleId="a4">
    <w:name w:val="Balloon Text"/>
    <w:basedOn w:val="a"/>
    <w:link w:val="a5"/>
    <w:uiPriority w:val="99"/>
    <w:semiHidden/>
    <w:unhideWhenUsed/>
    <w:rsid w:val="00074F16"/>
    <w:rPr>
      <w:rFonts w:ascii="Tahoma" w:hAnsi="Tahoma" w:cs="Tahoma"/>
      <w:sz w:val="16"/>
      <w:szCs w:val="16"/>
    </w:rPr>
  </w:style>
  <w:style w:type="character" w:customStyle="1" w:styleId="a5">
    <w:name w:val="Текст выноски Знак"/>
    <w:basedOn w:val="a0"/>
    <w:link w:val="a4"/>
    <w:uiPriority w:val="99"/>
    <w:semiHidden/>
    <w:rsid w:val="00074F16"/>
    <w:rPr>
      <w:rFonts w:ascii="Tahoma" w:hAnsi="Tahoma" w:cs="Tahoma"/>
      <w:sz w:val="16"/>
      <w:szCs w:val="16"/>
    </w:rPr>
  </w:style>
  <w:style w:type="paragraph" w:styleId="a6">
    <w:name w:val="List Paragraph"/>
    <w:basedOn w:val="a"/>
    <w:uiPriority w:val="34"/>
    <w:qFormat/>
    <w:rsid w:val="00210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16"/>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F16"/>
    <w:rPr>
      <w:color w:val="0000FF" w:themeColor="hyperlink"/>
      <w:u w:val="single"/>
    </w:rPr>
  </w:style>
  <w:style w:type="paragraph" w:styleId="a4">
    <w:name w:val="Balloon Text"/>
    <w:basedOn w:val="a"/>
    <w:link w:val="a5"/>
    <w:uiPriority w:val="99"/>
    <w:semiHidden/>
    <w:unhideWhenUsed/>
    <w:rsid w:val="00074F16"/>
    <w:rPr>
      <w:rFonts w:ascii="Tahoma" w:hAnsi="Tahoma" w:cs="Tahoma"/>
      <w:sz w:val="16"/>
      <w:szCs w:val="16"/>
    </w:rPr>
  </w:style>
  <w:style w:type="character" w:customStyle="1" w:styleId="a5">
    <w:name w:val="Текст выноски Знак"/>
    <w:basedOn w:val="a0"/>
    <w:link w:val="a4"/>
    <w:uiPriority w:val="99"/>
    <w:semiHidden/>
    <w:rsid w:val="00074F16"/>
    <w:rPr>
      <w:rFonts w:ascii="Tahoma" w:hAnsi="Tahoma" w:cs="Tahoma"/>
      <w:sz w:val="16"/>
      <w:szCs w:val="16"/>
    </w:rPr>
  </w:style>
  <w:style w:type="paragraph" w:styleId="a6">
    <w:name w:val="List Paragraph"/>
    <w:basedOn w:val="a"/>
    <w:uiPriority w:val="34"/>
    <w:qFormat/>
    <w:rsid w:val="00210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331">
      <w:bodyDiv w:val="1"/>
      <w:marLeft w:val="0"/>
      <w:marRight w:val="0"/>
      <w:marTop w:val="0"/>
      <w:marBottom w:val="0"/>
      <w:divBdr>
        <w:top w:val="none" w:sz="0" w:space="0" w:color="auto"/>
        <w:left w:val="none" w:sz="0" w:space="0" w:color="auto"/>
        <w:bottom w:val="none" w:sz="0" w:space="0" w:color="auto"/>
        <w:right w:val="none" w:sz="0" w:space="0" w:color="auto"/>
      </w:divBdr>
    </w:div>
    <w:div w:id="18657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t.mou2.edusite.ru/DswMedia/minus2.swf" TargetMode="External"/><Relationship Id="rId13" Type="http://schemas.openxmlformats.org/officeDocument/2006/relationships/image" Target="media/image5.jpeg"/><Relationship Id="rId18" Type="http://schemas.openxmlformats.org/officeDocument/2006/relationships/hyperlink" Target="http://ikt.mou2.edusite.ru/DswMedia/umn8.swf" TargetMode="External"/><Relationship Id="rId26" Type="http://schemas.openxmlformats.org/officeDocument/2006/relationships/hyperlink" Target="http://ikt.mou2.edusite.ru/DswMedia/umn16.swf" TargetMode="Externa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yperlink" Target="mailto:_patronik.t@yandex.ru"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hyperlink" Target="http://ikt.mou2.edusite.ru/DswMedia/minus8.swf" TargetMode="External"/><Relationship Id="rId20" Type="http://schemas.openxmlformats.org/officeDocument/2006/relationships/image" Target="media/image9.jpeg"/><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hyperlink" Target="http://ikt.mou2.edusite.ru/DswMedia/summa2.swf" TargetMode="External"/><Relationship Id="rId11" Type="http://schemas.openxmlformats.org/officeDocument/2006/relationships/image" Target="media/image3.png"/><Relationship Id="rId24" Type="http://schemas.openxmlformats.org/officeDocument/2006/relationships/hyperlink" Target="http://ikt.mou2.edusite.ru/DswMedia/minus16.swf" TargetMode="External"/><Relationship Id="rId32"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4.gif"/><Relationship Id="rId36" Type="http://schemas.openxmlformats.org/officeDocument/2006/relationships/theme" Target="theme/theme1.xml"/><Relationship Id="rId10" Type="http://schemas.openxmlformats.org/officeDocument/2006/relationships/hyperlink" Target="http://ikt.mou2.edusite.ru/DswMedia/umn2.swf" TargetMode="External"/><Relationship Id="rId19" Type="http://schemas.openxmlformats.org/officeDocument/2006/relationships/image" Target="media/image8.png"/><Relationship Id="rId31" Type="http://schemas.openxmlformats.org/officeDocument/2006/relationships/image" Target="media/image17.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kt.mou2.edusite.ru/DswMedia/summa8.swf" TargetMode="External"/><Relationship Id="rId22" Type="http://schemas.openxmlformats.org/officeDocument/2006/relationships/hyperlink" Target="http://ikt.mou2.edusite.ru/DswMedia/summa16.swf" TargetMode="External"/><Relationship Id="rId27" Type="http://schemas.openxmlformats.org/officeDocument/2006/relationships/image" Target="media/image13.png"/><Relationship Id="rId30" Type="http://schemas.openxmlformats.org/officeDocument/2006/relationships/image" Target="media/image16.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teacher38</dc:creator>
  <cp:keywords/>
  <dc:description/>
  <cp:lastModifiedBy>teacher38</cp:lastModifiedBy>
  <cp:revision>7</cp:revision>
  <dcterms:created xsi:type="dcterms:W3CDTF">2020-03-18T16:43:00Z</dcterms:created>
  <dcterms:modified xsi:type="dcterms:W3CDTF">2020-03-19T07:54:00Z</dcterms:modified>
</cp:coreProperties>
</file>