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00766A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</w:t>
      </w:r>
      <w:r w:rsidR="0000766A">
        <w:rPr>
          <w:rFonts w:ascii="Times New Roman" w:hAnsi="Times New Roman" w:cs="Times New Roman"/>
          <w:b/>
          <w:sz w:val="24"/>
          <w:szCs w:val="24"/>
        </w:rPr>
        <w:t xml:space="preserve">сть </w:t>
      </w:r>
      <w:r w:rsidR="0000766A" w:rsidRPr="0000766A">
        <w:rPr>
          <w:rFonts w:ascii="Times New Roman" w:hAnsi="Times New Roman" w:cs="Times New Roman"/>
          <w:b/>
          <w:sz w:val="24"/>
          <w:szCs w:val="24"/>
        </w:rPr>
        <w:t>23.02.05 Эксплуатация транспортного электрооборудования и автоматики (по видам транспорта за исключением водного)</w:t>
      </w:r>
    </w:p>
    <w:p w:rsidR="00973EAC" w:rsidRPr="009817C7" w:rsidRDefault="0000766A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курс, группа Т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C0FF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189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00766A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73EAC" w:rsidRPr="009817C7">
        <w:rPr>
          <w:rFonts w:ascii="Times New Roman" w:hAnsi="Times New Roman" w:cs="Times New Roman"/>
          <w:sz w:val="24"/>
          <w:szCs w:val="24"/>
        </w:rPr>
        <w:t>.03.2020г.</w:t>
      </w:r>
    </w:p>
    <w:p w:rsidR="005839B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1034EB" w:rsidRPr="009817C7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834FDF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634C81">
        <w:rPr>
          <w:rFonts w:ascii="Times New Roman" w:hAnsi="Times New Roman" w:cs="Times New Roman"/>
          <w:sz w:val="24"/>
          <w:szCs w:val="24"/>
        </w:rPr>
        <w:t>:</w:t>
      </w:r>
      <w:r w:rsidR="00DB1C84">
        <w:rPr>
          <w:rFonts w:ascii="Times New Roman" w:hAnsi="Times New Roman" w:cs="Times New Roman"/>
          <w:sz w:val="24"/>
          <w:szCs w:val="24"/>
        </w:rPr>
        <w:t xml:space="preserve"> </w:t>
      </w:r>
      <w:r w:rsidR="00787257" w:rsidRPr="00084204">
        <w:rPr>
          <w:rFonts w:ascii="Times New Roman" w:hAnsi="Times New Roman" w:cs="Times New Roman"/>
          <w:sz w:val="24"/>
          <w:szCs w:val="24"/>
        </w:rPr>
        <w:t>Общие сведения о передачах.</w:t>
      </w:r>
    </w:p>
    <w:p w:rsidR="00787257" w:rsidRDefault="00787257">
      <w:pPr>
        <w:rPr>
          <w:rFonts w:ascii="Times New Roman" w:hAnsi="Times New Roman" w:cs="Times New Roman"/>
          <w:sz w:val="24"/>
          <w:szCs w:val="24"/>
        </w:rPr>
      </w:pPr>
    </w:p>
    <w:p w:rsidR="001034EB" w:rsidRDefault="001034EB">
      <w:pPr>
        <w:rPr>
          <w:rFonts w:ascii="Times New Roman" w:hAnsi="Times New Roman" w:cs="Times New Roman"/>
          <w:sz w:val="24"/>
          <w:szCs w:val="24"/>
        </w:rPr>
      </w:pP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834FDF" w:rsidRDefault="00834FDF" w:rsidP="00834F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4FDF">
        <w:rPr>
          <w:rFonts w:ascii="Times New Roman" w:hAnsi="Times New Roman" w:cs="Times New Roman"/>
          <w:bCs/>
          <w:sz w:val="24"/>
          <w:szCs w:val="24"/>
        </w:rPr>
        <w:t>Детали машин: учебник / Куклин Н.Г., Куклина Г.С., Житков В.К., 9-е изд..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 и доп.- Москва: кур</w:t>
      </w:r>
      <w:r w:rsidR="00385124">
        <w:rPr>
          <w:rFonts w:ascii="Times New Roman" w:hAnsi="Times New Roman" w:cs="Times New Roman"/>
          <w:bCs/>
          <w:sz w:val="24"/>
          <w:szCs w:val="24"/>
        </w:rPr>
        <w:t>с, НИС, НИЦ ИНФРА-М, 2019, с.</w:t>
      </w:r>
      <w:r w:rsidR="00787257" w:rsidRPr="00787257">
        <w:rPr>
          <w:rFonts w:ascii="Times New Roman" w:hAnsi="Times New Roman" w:cs="Times New Roman"/>
          <w:bCs/>
          <w:sz w:val="24"/>
          <w:szCs w:val="24"/>
        </w:rPr>
        <w:t>121-137</w:t>
      </w:r>
      <w:r w:rsidRPr="00834FDF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834FDF">
        <w:rPr>
          <w:rFonts w:ascii="Times New Roman" w:hAnsi="Times New Roman" w:cs="Times New Roman"/>
          <w:bCs/>
          <w:sz w:val="24"/>
          <w:szCs w:val="24"/>
        </w:rPr>
        <w:t>.</w:t>
      </w:r>
      <w:r w:rsidRPr="00834FDF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17C7">
        <w:rPr>
          <w:rFonts w:ascii="Times New Roman" w:hAnsi="Times New Roman" w:cs="Times New Roman"/>
          <w:bCs/>
          <w:sz w:val="24"/>
          <w:szCs w:val="24"/>
        </w:rPr>
        <w:t>–</w:t>
      </w:r>
      <w:r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834FDF" w:rsidRDefault="00834FDF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034EB" w:rsidRPr="00834FDF" w:rsidRDefault="001034EB" w:rsidP="00834FDF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834FDF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1034EB" w:rsidRDefault="001034EB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221759" w:rsidRPr="00787257" w:rsidRDefault="00834FDF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7257" w:rsidRPr="00787257">
        <w:rPr>
          <w:rFonts w:ascii="Times New Roman" w:hAnsi="Times New Roman" w:cs="Times New Roman"/>
          <w:sz w:val="24"/>
          <w:szCs w:val="24"/>
        </w:rPr>
        <w:t>Назначение передач?</w:t>
      </w:r>
    </w:p>
    <w:p w:rsidR="00787257" w:rsidRDefault="00787257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2.Кинематические и силовые соотношения в передачах?</w:t>
      </w:r>
    </w:p>
    <w:p w:rsidR="00685CB2" w:rsidRDefault="00685CB2" w:rsidP="00787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3.Классификация передач и их назначение?</w:t>
      </w:r>
    </w:p>
    <w:p w:rsidR="00787257" w:rsidRPr="00787257" w:rsidRDefault="00787257" w:rsidP="00787257">
      <w:pPr>
        <w:rPr>
          <w:rFonts w:ascii="Times New Roman" w:hAnsi="Times New Roman" w:cs="Times New Roman"/>
          <w:sz w:val="24"/>
          <w:szCs w:val="24"/>
        </w:rPr>
      </w:pPr>
    </w:p>
    <w:p w:rsidR="00DB1C84" w:rsidRDefault="00DB1C84" w:rsidP="009302BB">
      <w:pPr>
        <w:rPr>
          <w:rFonts w:ascii="Times New Roman" w:hAnsi="Times New Roman" w:cs="Times New Roman"/>
          <w:sz w:val="24"/>
          <w:szCs w:val="24"/>
        </w:rPr>
      </w:pPr>
    </w:p>
    <w:p w:rsidR="005839B7" w:rsidRPr="0000766A" w:rsidRDefault="005839B7" w:rsidP="005839B7">
      <w:pPr>
        <w:rPr>
          <w:rStyle w:val="a3"/>
          <w:rFonts w:ascii="Times New Roman" w:hAnsi="Times New Roman" w:cs="Times New Roman"/>
          <w:b/>
          <w:sz w:val="24"/>
          <w:szCs w:val="24"/>
          <w:u w:val="none"/>
        </w:rPr>
      </w:pPr>
      <w:bookmarkStart w:id="0" w:name="_GoBack"/>
      <w:bookmarkEnd w:id="0"/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julia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906323@</w:t>
      </w:r>
      <w:proofErr w:type="spellStart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gmail</w:t>
      </w:r>
      <w:proofErr w:type="spellEnd"/>
      <w:r w:rsidR="0000766A" w:rsidRPr="0000766A"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.</w:t>
      </w:r>
      <w:r w:rsidR="0000766A">
        <w:rPr>
          <w:rStyle w:val="a3"/>
          <w:rFonts w:ascii="Times New Roman" w:hAnsi="Times New Roman" w:cs="Times New Roman"/>
          <w:b/>
          <w:sz w:val="24"/>
          <w:szCs w:val="24"/>
          <w:u w:val="none"/>
          <w:lang w:val="en-US"/>
        </w:rPr>
        <w:t>com</w:t>
      </w:r>
    </w:p>
    <w:p w:rsidR="00CF2A06" w:rsidRPr="0000766A" w:rsidRDefault="0000766A" w:rsidP="005839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27</w:t>
      </w:r>
      <w:r w:rsidR="00634C81">
        <w:rPr>
          <w:rFonts w:ascii="Times New Roman" w:hAnsi="Times New Roman" w:cs="Times New Roman"/>
          <w:b/>
          <w:sz w:val="24"/>
          <w:szCs w:val="24"/>
        </w:rPr>
        <w:t>.03.20</w:t>
      </w:r>
    </w:p>
    <w:sectPr w:rsidR="00CF2A06" w:rsidRPr="0000766A" w:rsidSect="008C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2D3"/>
    <w:multiLevelType w:val="hybridMultilevel"/>
    <w:tmpl w:val="38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6B6B02"/>
    <w:rsid w:val="0000766A"/>
    <w:rsid w:val="001034EB"/>
    <w:rsid w:val="0015139E"/>
    <w:rsid w:val="001D6EFF"/>
    <w:rsid w:val="001F5533"/>
    <w:rsid w:val="001F6B4E"/>
    <w:rsid w:val="00221759"/>
    <w:rsid w:val="00385124"/>
    <w:rsid w:val="003A1207"/>
    <w:rsid w:val="00501177"/>
    <w:rsid w:val="005839B7"/>
    <w:rsid w:val="00634C81"/>
    <w:rsid w:val="00685CB2"/>
    <w:rsid w:val="006A6C5F"/>
    <w:rsid w:val="006B6B02"/>
    <w:rsid w:val="00713A53"/>
    <w:rsid w:val="00787257"/>
    <w:rsid w:val="00834FDF"/>
    <w:rsid w:val="008C21B6"/>
    <w:rsid w:val="009302BB"/>
    <w:rsid w:val="00954C90"/>
    <w:rsid w:val="00973EAC"/>
    <w:rsid w:val="00CF2A06"/>
    <w:rsid w:val="00D110F1"/>
    <w:rsid w:val="00DB1C84"/>
    <w:rsid w:val="00E7724B"/>
    <w:rsid w:val="00F423CF"/>
    <w:rsid w:val="00FC0FF1"/>
    <w:rsid w:val="00F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2020-03-23T16:53:00Z</dcterms:created>
  <dcterms:modified xsi:type="dcterms:W3CDTF">2020-03-23T16:53:00Z</dcterms:modified>
</cp:coreProperties>
</file>