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4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Строительство и эксплуатация автомобильных дорог и аэродромов.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1. Группа: САД 1911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Экологические основы природопользования.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23.03.2020.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Глобальные экологические проблемы.</w:t>
      </w: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материала: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Глобальные проблемы порождены противоречиями общественного развития, резко возросшими масштабами воздействия деятельности человечества на окружающий мир и связаны также с неравномерностью социально-экономического и научно-технического развития стран и регионов. Решение глобальных проблем требует развертывания международного сотрудничества.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021FE">
        <w:rPr>
          <w:sz w:val="22"/>
          <w:szCs w:val="22"/>
        </w:rPr>
        <w:t xml:space="preserve">Важнейшие глобальные экологические проблемы, стоящие перед современным человеком, следующие: загрязнение окружающей среды, парниковый эффект, истощение «озонового слоя», фотохимический смог, кислотные </w:t>
      </w:r>
      <w:r>
        <w:rPr>
          <w:sz w:val="22"/>
          <w:szCs w:val="22"/>
        </w:rPr>
        <w:t xml:space="preserve">дожди, деградация почв, </w:t>
      </w:r>
      <w:proofErr w:type="spellStart"/>
      <w:r>
        <w:rPr>
          <w:sz w:val="22"/>
          <w:szCs w:val="22"/>
        </w:rPr>
        <w:t>обезлеси</w:t>
      </w:r>
      <w:r w:rsidRPr="00B021FE">
        <w:rPr>
          <w:sz w:val="22"/>
          <w:szCs w:val="22"/>
        </w:rPr>
        <w:t>вание</w:t>
      </w:r>
      <w:proofErr w:type="spellEnd"/>
      <w:r w:rsidRPr="00B021FE">
        <w:rPr>
          <w:sz w:val="22"/>
          <w:szCs w:val="22"/>
        </w:rPr>
        <w:t>, опустынивание, проблемы отходов, сокращение генофонда биосферы и др.</w:t>
      </w:r>
      <w:proofErr w:type="gramEnd"/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Главная угроза биологическому разнообразию состоит в нарушении мест обитания, и поэтому для сохранения биологического разнообразия самое важное – это их защита. Потеря сред обитания сопряжена как с прямым их разрушением (вырубка лесов, засев полей сельскохозяйственными культурами, осушение болот, создание искусственных водохранилищ и т.п.), так и с повреждениями в виде загрязнения и отравления отходами производств. Для большинства стоящих на пороге вымирания растений и животных именно утрата среды обитания является первостепенной угрозой. К другим важным факторам относятся негативное влияние генно-модифицированных видов и чрезмерная эксплуатация сельскохозяйственных площадей. Территории рек, озер и болот являются местами обитания для рыб, водных беспозвоночных и птиц. Они регулируют уровень паводка, служат источниками питьевой воды и энергии. Болотистые земли часто засыпают, дренируют; реки преобразуют искусственными каналами, плотинами или посредством химического загрязнения.  Охрана водных ресурсов непосредственно связана с разработкой стратегии водопользования на </w:t>
      </w:r>
      <w:proofErr w:type="gramStart"/>
      <w:r w:rsidRPr="00B021FE">
        <w:rPr>
          <w:sz w:val="22"/>
          <w:szCs w:val="22"/>
          <w:shd w:val="clear" w:color="auto" w:fill="FFFFFF"/>
        </w:rPr>
        <w:t>национальном</w:t>
      </w:r>
      <w:proofErr w:type="gramEnd"/>
      <w:r w:rsidRPr="00B021FE">
        <w:rPr>
          <w:sz w:val="22"/>
          <w:szCs w:val="22"/>
          <w:shd w:val="clear" w:color="auto" w:fill="FFFFFF"/>
        </w:rPr>
        <w:t xml:space="preserve"> и местных уровнях. На первый план ставится задача всемерного уменьшения расходования воды на единицу сельскохозяйственной промышленной продукции.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Парниковый эффект – это нагрев внутренних слоев атмосферы Земли, обусловленный прозрачностью атмосферы для основной части излучения Солнца (в оптическом диапазоне) и поглощением атмосферой основной (инфракрасной) части теплового излучения поверхности планеты, нагретой Солнцем.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В атмосфере Земли  излучение поглощается молекулами Н2О, СО</w:t>
      </w:r>
      <w:proofErr w:type="gramStart"/>
      <w:r w:rsidRPr="00B021FE">
        <w:rPr>
          <w:sz w:val="22"/>
          <w:szCs w:val="22"/>
        </w:rPr>
        <w:t>2</w:t>
      </w:r>
      <w:proofErr w:type="gramEnd"/>
      <w:r w:rsidRPr="00B021FE">
        <w:rPr>
          <w:sz w:val="22"/>
          <w:szCs w:val="22"/>
        </w:rPr>
        <w:t>, О3 и др. Парниковый эффект повышает среднюю температуру планеты, смягчает различия между дневными и ночными температурами.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 xml:space="preserve">В результате антропогенных воздействий (сжигание топлива и промышленные выбросы) содержание углекислого газа, метана, пыли, </w:t>
      </w:r>
      <w:proofErr w:type="spellStart"/>
      <w:r w:rsidRPr="00B021FE">
        <w:rPr>
          <w:sz w:val="22"/>
          <w:szCs w:val="22"/>
        </w:rPr>
        <w:t>фторхлоруглеродныхсоединений</w:t>
      </w:r>
      <w:proofErr w:type="spellEnd"/>
      <w:r w:rsidRPr="00B021FE">
        <w:rPr>
          <w:sz w:val="22"/>
          <w:szCs w:val="22"/>
        </w:rPr>
        <w:t>  (и других газов, поглощающих в инфракрасном диапазоне) в атмосфере Земли постепенно возрастает. Смесь пыли и газов действует как полиэтиленовая пленка над парником: хорошо пропускает солнечный свет, идущий к поверхности почвы, но задерживает рассеиваемое над почвой тепло – в результате под пленкой  создается теплый микроклимат.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Не исключено, что усиление парникового эффекта в результате этого процесса может привести к глобальным изменениям климата  Земли, таянию ледников и повышению уровня Мирового океана.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Кислотные дожди – это ат</w:t>
      </w:r>
      <w:r>
        <w:rPr>
          <w:sz w:val="22"/>
          <w:szCs w:val="22"/>
        </w:rPr>
        <w:t>мосферные осадки</w:t>
      </w:r>
      <w:proofErr w:type="gramStart"/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 xml:space="preserve"> подкисленные</w:t>
      </w:r>
      <w:r w:rsidRPr="00B021FE">
        <w:rPr>
          <w:sz w:val="22"/>
          <w:szCs w:val="22"/>
        </w:rPr>
        <w:t xml:space="preserve"> из-за повышенного содержания в в</w:t>
      </w:r>
      <w:r>
        <w:rPr>
          <w:sz w:val="22"/>
          <w:szCs w:val="22"/>
        </w:rPr>
        <w:t>оздухе промышленных выбросов</w:t>
      </w:r>
      <w:r w:rsidRPr="00B021FE">
        <w:rPr>
          <w:sz w:val="22"/>
          <w:szCs w:val="22"/>
        </w:rPr>
        <w:t xml:space="preserve">. В результате попадания кислотных дождей в поверхностный слой почвы и водоемы развивается подкисление, что приводит к деградации экосистем, гибели отдельных видов рыб и др. водных организмов, сказывается на плодородии почв, снижении прироста лесов и их усыхании. </w:t>
      </w:r>
      <w:r w:rsidRPr="00B021FE">
        <w:rPr>
          <w:sz w:val="22"/>
          <w:szCs w:val="22"/>
          <w:shd w:val="clear" w:color="auto" w:fill="FFFFFF"/>
        </w:rPr>
        <w:t xml:space="preserve">Содержащиеся в загрязнённых осадках и тумане растворы серной и азотной кислот, соединения алюминия и кобальта загрязняют почву и водоёмы, пагубно воздействуют на растительность, вызывая повреждение лиственных деревьев и угнетая хвойные. Из-за кислотных дождей падает урожайность сельскохозяйственных культур, люди пьют зараженную токсичными металлами (ртутью, кадмием, свинцом) воду, мраморные памятники архитектуры превращаются в гипс и размываются.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Озоновые дыры — результат сокращения озонового слоя Земли.  Озоновый слой находится на высоте 7-18 км и характеризуется высокой концентрацией озона. Как известно, озоновый слой защищает земную поверхность от губительных ультрафиолетовых лучей Солнца, среди которых наибольшую опасность представляют коротковолновая часть </w:t>
      </w:r>
      <w:proofErr w:type="gramStart"/>
      <w:r w:rsidRPr="00B021FE">
        <w:rPr>
          <w:sz w:val="22"/>
          <w:szCs w:val="22"/>
          <w:shd w:val="clear" w:color="auto" w:fill="FFFFFF"/>
        </w:rPr>
        <w:t>УФ-излучения</w:t>
      </w:r>
      <w:proofErr w:type="gramEnd"/>
      <w:r w:rsidRPr="00B021FE">
        <w:rPr>
          <w:sz w:val="22"/>
          <w:szCs w:val="22"/>
          <w:shd w:val="clear" w:color="auto" w:fill="FFFFFF"/>
        </w:rPr>
        <w:t xml:space="preserve">. Эти лучи отрицательно воздействуют на здоровье человека, на иммунную и генную системы всего живого. Загрязнители типа фреонов катализируют процесс разложения озона, нарушая равновесие между ним и кислородом в сторону уменьшения концентрации озона. При истощении озонового слоя возрастает поток этого опасного </w:t>
      </w:r>
      <w:r w:rsidRPr="00B021FE">
        <w:rPr>
          <w:sz w:val="22"/>
          <w:szCs w:val="22"/>
          <w:shd w:val="clear" w:color="auto" w:fill="FFFFFF"/>
        </w:rPr>
        <w:lastRenderedPageBreak/>
        <w:t xml:space="preserve">излучения на поверхность Земли, что ведет к росту уровня инфекционных и онкологических заболеваний. Также, ультрафиолетовые лучи уничтожают планктон, который представляют собой основу цепи питания в мировом океане. Из-за потепления вод, в которых обитает планктон, происходит изменение его количества и видового состава, что нарушает всю пищевую цепочку экосистемы.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Опустынивание  — деградация земель в засушливых областях земного шара, вызванная как деятельностью человека (антропогенными причинами), так и природными факторами и процессами. Экологи считают, что наряду с климатическими изменениями и нехваткой пресной воды, окружающей среде угрожает опустынивание. На сегодня это явление угрожает более половине посевных земель мира и жизни более 250 млн. человек в разных странах мира. По данным Программы Организации Объединенных Наций по окружающей среде, более 100 стран мира, в большинстве своем бедных и развивающихся, испытывают серьезную засуху или опустынивание. Мощным фактором опустынивания являются техногенные воздействия на весьма чувствительные, неустойчивые экосистемы. Это разведочное и эксплуатационное бурение, сеть бессистемных дорог, жилые и хозяйственные постройки, гидромелиоративное строительство. </w:t>
      </w:r>
    </w:p>
    <w:p w:rsidR="00207D9D" w:rsidRPr="00B021FE" w:rsidRDefault="00207D9D" w:rsidP="00976E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Также одной из проблем является и</w:t>
      </w:r>
      <w:r w:rsidRPr="00B021FE">
        <w:rPr>
          <w:sz w:val="22"/>
          <w:szCs w:val="22"/>
        </w:rPr>
        <w:t>стощение запаса энергетических ресурсов. Основой энергетики сегодня является ископаемое топливо: уголь, нефть, газ</w:t>
      </w:r>
      <w:r>
        <w:rPr>
          <w:sz w:val="22"/>
          <w:szCs w:val="22"/>
        </w:rPr>
        <w:t xml:space="preserve">, относящиеся к числу </w:t>
      </w:r>
      <w:proofErr w:type="spellStart"/>
      <w:r>
        <w:rPr>
          <w:sz w:val="22"/>
          <w:szCs w:val="22"/>
        </w:rPr>
        <w:t>невозобновимых</w:t>
      </w:r>
      <w:proofErr w:type="spellEnd"/>
      <w:r w:rsidRPr="00B021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021FE">
        <w:rPr>
          <w:sz w:val="22"/>
          <w:szCs w:val="22"/>
        </w:rPr>
        <w:t xml:space="preserve">Рост мирового потребления энергии во времени имеет экспоненциальный характер (так же, как и рост численности населения Земли). Промежуток времени между освоением первых 10% и разработкой последних 10% запаса </w:t>
      </w:r>
      <w:proofErr w:type="spellStart"/>
      <w:r w:rsidRPr="00B021FE">
        <w:rPr>
          <w:sz w:val="22"/>
          <w:szCs w:val="22"/>
        </w:rPr>
        <w:t>невозобновимого</w:t>
      </w:r>
      <w:proofErr w:type="spellEnd"/>
      <w:r w:rsidRPr="00B021FE">
        <w:rPr>
          <w:sz w:val="22"/>
          <w:szCs w:val="22"/>
        </w:rPr>
        <w:t xml:space="preserve"> ресурса называют полезным периодом использования сырьевого источника. Проведенные расчеты показали, что, например, для газа полезный период продлится 20 — 25 лет, для нефти -30 — 40 лет, для угля — до 100 лет. Таким образом, в основу своей энергетической стратегии человечество положило явно не тот вариант, который мог бы обеспечить достаточно продолжительное стабильное развитие человечества. В настоящее время альтернативным и, возможно, единственным выходом из сложившейся ситуации представляется разработка неисчерпаемых (и к тому же экологически чистых) источников энергии, потенциал которых весьма значителен.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Биосфера загрязняется различными химически инертными органическими веществами, пестицидами, гербицидами, тяжелыми металлами (ртутью, свинцом и др.), радиоактивными веществами и т.д.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  <w:shd w:val="clear" w:color="auto" w:fill="FFFFFF"/>
        </w:rPr>
        <w:t xml:space="preserve">Атмосферное загрязнение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оксиды азота и диоксид серы разрушают естественные экосистемы, уничтожая растения и вызывая смерть живых существ (в частности, речной рыбы). 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 xml:space="preserve">Загрязняется нефтью и нефтепродуктами Мировой океан, планктон которого обеспечивает 70% поступающего в атмосферу кислорода. </w:t>
      </w:r>
      <w:r w:rsidRPr="00B021FE">
        <w:rPr>
          <w:sz w:val="22"/>
          <w:szCs w:val="22"/>
          <w:shd w:val="clear" w:color="auto" w:fill="FFFFFF"/>
        </w:rPr>
        <w:t>Быстрый рост городов приводит к непрерывному увеличению количества хозяйственно-бытовых стоков в водоемы. Биологическая очистка сточных вод не обеспечивает эффективного снижения микробного загрязнения — требуется еще дезинфекция стоков. Однако она не всегда осуществляется, и в результате в водоемах обнаруживаются возбудители различных инфекций.</w:t>
      </w:r>
      <w:r w:rsidRPr="00B021F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207D9D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021FE">
        <w:rPr>
          <w:sz w:val="22"/>
          <w:szCs w:val="22"/>
        </w:rPr>
        <w:t>Масштабы загрязнения столь велики, что естественная способность биосферы к нейтрализации вредных веществ и самоочищению близка к пределу.</w:t>
      </w:r>
    </w:p>
    <w:p w:rsidR="00207D9D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bCs/>
          <w:sz w:val="22"/>
          <w:szCs w:val="22"/>
          <w:u w:val="single"/>
        </w:rPr>
        <w:t>Задание 1.</w:t>
      </w:r>
      <w:r w:rsidRPr="00B021FE">
        <w:rPr>
          <w:bCs/>
          <w:sz w:val="22"/>
          <w:szCs w:val="22"/>
        </w:rPr>
        <w:t xml:space="preserve"> </w:t>
      </w:r>
      <w:r w:rsidRPr="00B021FE">
        <w:rPr>
          <w:bCs/>
          <w:sz w:val="22"/>
          <w:szCs w:val="22"/>
          <w:shd w:val="clear" w:color="auto" w:fill="FFFFFF"/>
        </w:rPr>
        <w:t xml:space="preserve">Ознакомьтесь со списком глобальных проблем </w:t>
      </w:r>
      <w:r>
        <w:rPr>
          <w:bCs/>
          <w:sz w:val="22"/>
          <w:szCs w:val="22"/>
          <w:shd w:val="clear" w:color="auto" w:fill="FFFFFF"/>
        </w:rPr>
        <w:t>человечества</w:t>
      </w:r>
      <w:r w:rsidRPr="00B021FE">
        <w:rPr>
          <w:bCs/>
          <w:sz w:val="22"/>
          <w:szCs w:val="22"/>
          <w:shd w:val="clear" w:color="auto" w:fill="FFFFFF"/>
        </w:rPr>
        <w:t>, какие из них косвенно влияют на экологию и каково это влияние</w:t>
      </w:r>
      <w:r w:rsidRPr="00B021FE">
        <w:rPr>
          <w:bCs/>
          <w:sz w:val="22"/>
          <w:szCs w:val="22"/>
        </w:rPr>
        <w:t>.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bCs/>
          <w:sz w:val="22"/>
          <w:szCs w:val="22"/>
        </w:rPr>
        <w:t>Заполните таблицу, используя дополнительный материал и ваши остаточные знания</w:t>
      </w:r>
      <w:r w:rsidRPr="00B021FE">
        <w:rPr>
          <w:sz w:val="22"/>
          <w:szCs w:val="22"/>
        </w:rPr>
        <w:t>.</w:t>
      </w:r>
    </w:p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722"/>
        <w:gridCol w:w="1767"/>
        <w:gridCol w:w="2204"/>
        <w:gridCol w:w="1656"/>
      </w:tblGrid>
      <w:tr w:rsidR="00207D9D" w:rsidRPr="00B021FE" w:rsidTr="00860281">
        <w:trPr>
          <w:trHeight w:val="42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Экологическая проблема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Факторы влияния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Пути решения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Климатические изменения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озонового слоя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43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атмосферы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водных систем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лесов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22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Деградация почв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22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Опустынивание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32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биоразнообразия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9D" w:rsidRPr="00B021FE" w:rsidTr="00860281">
        <w:trPr>
          <w:trHeight w:val="40"/>
          <w:tblCellSpacing w:w="15" w:type="dxa"/>
        </w:trPr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Энергетические проблемы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7D9D" w:rsidRPr="006001F4" w:rsidRDefault="00207D9D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21FE">
        <w:rPr>
          <w:sz w:val="22"/>
          <w:szCs w:val="22"/>
        </w:rPr>
        <w:t xml:space="preserve">Сделайте вывод о путях решения экологических </w:t>
      </w:r>
      <w:proofErr w:type="gramStart"/>
      <w:r w:rsidRPr="00B021FE">
        <w:rPr>
          <w:sz w:val="22"/>
          <w:szCs w:val="22"/>
        </w:rPr>
        <w:t>проблем</w:t>
      </w:r>
      <w:proofErr w:type="gramEnd"/>
      <w:r w:rsidRPr="00B021FE">
        <w:rPr>
          <w:sz w:val="22"/>
          <w:szCs w:val="22"/>
        </w:rPr>
        <w:t xml:space="preserve"> в общем. </w:t>
      </w:r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A5C">
        <w:rPr>
          <w:rFonts w:ascii="Times New Roman" w:eastAsia="Times New Roman" w:hAnsi="Times New Roman" w:cs="Times New Roman"/>
          <w:u w:val="single"/>
          <w:lang w:eastAsia="ru-RU"/>
        </w:rPr>
        <w:t>Задание 2</w:t>
      </w:r>
      <w:r w:rsidRPr="00B021F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4B3A5C">
        <w:rPr>
          <w:rFonts w:ascii="Times New Roman" w:eastAsia="Times New Roman" w:hAnsi="Times New Roman" w:cs="Times New Roman"/>
          <w:lang w:eastAsia="ru-RU"/>
        </w:rPr>
        <w:t xml:space="preserve"> Опишите состояние экологической ситуации той местности, в</w:t>
      </w:r>
      <w:r w:rsidRPr="00B02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3A5C">
        <w:rPr>
          <w:rFonts w:ascii="Times New Roman" w:eastAsia="Times New Roman" w:hAnsi="Times New Roman" w:cs="Times New Roman"/>
          <w:lang w:eastAsia="ru-RU"/>
        </w:rPr>
        <w:t>которой вы проживаете. Какие региональные экологические проблемы</w:t>
      </w:r>
      <w:r w:rsidRPr="00B02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3A5C">
        <w:rPr>
          <w:rFonts w:ascii="Times New Roman" w:eastAsia="Times New Roman" w:hAnsi="Times New Roman" w:cs="Times New Roman"/>
          <w:lang w:eastAsia="ru-RU"/>
        </w:rPr>
        <w:t>вы бы выделили, предложите пути решения данных проблем.</w:t>
      </w:r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выполнения задания: 27.03.2020.</w:t>
      </w:r>
    </w:p>
    <w:p w:rsidR="00207D9D" w:rsidRP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выполнения: документ </w:t>
      </w:r>
      <w:r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7D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</w:t>
      </w:r>
      <w:r>
        <w:rPr>
          <w:rFonts w:ascii="Times New Roman" w:eastAsia="Times New Roman" w:hAnsi="Times New Roman" w:cs="Times New Roman"/>
          <w:lang w:eastAsia="ru-RU"/>
        </w:rPr>
        <w:t xml:space="preserve">, шрифт 12, интервал 1. </w:t>
      </w:r>
      <w:r w:rsidRPr="00207D9D">
        <w:rPr>
          <w:rFonts w:ascii="Times New Roman" w:eastAsia="Times New Roman" w:hAnsi="Times New Roman" w:cs="Times New Roman"/>
          <w:i/>
          <w:lang w:eastAsia="ru-RU"/>
        </w:rPr>
        <w:t xml:space="preserve">Обязательно подписать группу и Ф.И.О. </w:t>
      </w:r>
      <w:proofErr w:type="gramStart"/>
      <w:r w:rsidRPr="00207D9D">
        <w:rPr>
          <w:rFonts w:ascii="Times New Roman" w:eastAsia="Times New Roman" w:hAnsi="Times New Roman" w:cs="Times New Roman"/>
          <w:i/>
          <w:lang w:eastAsia="ru-RU"/>
        </w:rPr>
        <w:t>выполнившего</w:t>
      </w:r>
      <w:proofErr w:type="gramEnd"/>
      <w:r w:rsidRPr="00207D9D">
        <w:rPr>
          <w:rFonts w:ascii="Times New Roman" w:eastAsia="Times New Roman" w:hAnsi="Times New Roman" w:cs="Times New Roman"/>
          <w:i/>
          <w:lang w:eastAsia="ru-RU"/>
        </w:rPr>
        <w:t>!</w:t>
      </w:r>
    </w:p>
    <w:p w:rsidR="00207D9D" w:rsidRDefault="00207D9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Электронная почта преподавателя: 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redgie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1@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yandex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76E0F" w:rsidRDefault="00976E0F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E0F" w:rsidRDefault="001C77F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Дополнительные и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сточники</w:t>
      </w:r>
      <w:r w:rsidR="00976E0F">
        <w:rPr>
          <w:rFonts w:ascii="Times New Roman" w:eastAsia="Times New Roman" w:hAnsi="Times New Roman" w:cs="Times New Roman"/>
          <w:lang w:eastAsia="ru-RU"/>
        </w:rPr>
        <w:t>:</w:t>
      </w:r>
    </w:p>
    <w:p w:rsidR="001C77FD" w:rsidRDefault="00976E0F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1C77FD" w:rsidRPr="001C77FD">
        <w:rPr>
          <w:rFonts w:ascii="Times New Roman" w:eastAsia="Times New Roman" w:hAnsi="Times New Roman" w:cs="Times New Roman"/>
          <w:lang w:eastAsia="ru-RU"/>
        </w:rPr>
        <w:t>https://new.znanium.com/read?pid=133916</w:t>
      </w:r>
    </w:p>
    <w:p w:rsidR="00976E0F" w:rsidRDefault="001C77FD" w:rsidP="0020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с.122-131, 159-166</w:t>
      </w:r>
    </w:p>
    <w:p w:rsidR="00207D9D" w:rsidRPr="00B021FE" w:rsidRDefault="00207D9D" w:rsidP="0020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07D9D" w:rsidRPr="00207D9D" w:rsidRDefault="00207D9D" w:rsidP="0020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D9D" w:rsidRPr="00207D9D" w:rsidSect="00207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4"/>
    <w:rsid w:val="00156A44"/>
    <w:rsid w:val="001C77FD"/>
    <w:rsid w:val="00207D9D"/>
    <w:rsid w:val="008C28B4"/>
    <w:rsid w:val="009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DimasiK</cp:lastModifiedBy>
  <cp:revision>3</cp:revision>
  <dcterms:created xsi:type="dcterms:W3CDTF">2020-03-23T11:19:00Z</dcterms:created>
  <dcterms:modified xsi:type="dcterms:W3CDTF">2020-03-23T11:40:00Z</dcterms:modified>
</cp:coreProperties>
</file>